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925B0" w:rsidRPr="00B23860" w:rsidRDefault="00B23860" w:rsidP="005D612A">
      <w:pPr>
        <w:shd w:val="clear" w:color="auto" w:fill="FFFFFF"/>
        <w:jc w:val="both"/>
        <w:rPr>
          <w:rFonts w:ascii="Arial" w:eastAsia="Times New Roman" w:hAnsi="Arial" w:cs="Arial"/>
          <w:b/>
          <w:color w:val="000000"/>
          <w:sz w:val="22"/>
          <w:szCs w:val="22"/>
        </w:rPr>
      </w:pPr>
      <w:r w:rsidRPr="00B23860">
        <w:rPr>
          <w:rFonts w:ascii="Arial" w:eastAsia="Times New Roman" w:hAnsi="Arial" w:cs="Arial"/>
          <w:b/>
          <w:color w:val="000000"/>
          <w:sz w:val="22"/>
          <w:szCs w:val="22"/>
        </w:rPr>
        <w:t>CARCERI DELLA CAMPANIA</w:t>
      </w:r>
      <w:r w:rsidR="005D612A" w:rsidRPr="00B23860">
        <w:rPr>
          <w:rFonts w:ascii="Arial" w:eastAsia="Times New Roman" w:hAnsi="Arial" w:cs="Arial"/>
          <w:b/>
          <w:color w:val="000000"/>
          <w:sz w:val="22"/>
          <w:szCs w:val="22"/>
        </w:rPr>
        <w:t>, DENUNCIA DEL</w:t>
      </w:r>
      <w:r w:rsidRPr="00B23860">
        <w:rPr>
          <w:rFonts w:ascii="Arial" w:eastAsia="Times New Roman" w:hAnsi="Arial" w:cs="Arial"/>
          <w:b/>
          <w:color w:val="000000"/>
          <w:sz w:val="22"/>
          <w:szCs w:val="22"/>
        </w:rPr>
        <w:t>LA FS-</w:t>
      </w:r>
      <w:r w:rsidR="005D612A" w:rsidRPr="00B23860">
        <w:rPr>
          <w:rFonts w:ascii="Arial" w:eastAsia="Times New Roman" w:hAnsi="Arial" w:cs="Arial"/>
          <w:b/>
          <w:color w:val="000000"/>
          <w:sz w:val="22"/>
          <w:szCs w:val="22"/>
        </w:rPr>
        <w:t xml:space="preserve">CO.S.P. :  </w:t>
      </w:r>
      <w:bookmarkStart w:id="0" w:name="_GoBack"/>
      <w:bookmarkEnd w:id="0"/>
      <w:r w:rsidRPr="00B23860">
        <w:rPr>
          <w:rFonts w:ascii="Arial" w:eastAsia="Times New Roman" w:hAnsi="Arial" w:cs="Arial"/>
          <w:b/>
          <w:color w:val="000000"/>
          <w:sz w:val="22"/>
          <w:szCs w:val="22"/>
        </w:rPr>
        <w:t xml:space="preserve">LEGITTIMO DA PARTE DEI SINDACATI PROTESTARE E RILANCIARE,PREROGATIVE RISERVATE A CHI DIFENDE ONESTI LAVORATORI  RISPETTO A CHI SI ERGE DIFENSORE DI CHI VIOLA LEGGI E NORME PENALI. MASTRULLI” A VOLTE IL TACERE E’ SINONIMO DI </w:t>
      </w:r>
      <w:r w:rsidR="001A0AE0">
        <w:rPr>
          <w:rFonts w:ascii="Arial" w:eastAsia="Times New Roman" w:hAnsi="Arial" w:cs="Arial"/>
          <w:b/>
          <w:color w:val="000000"/>
          <w:sz w:val="22"/>
          <w:szCs w:val="22"/>
        </w:rPr>
        <w:t xml:space="preserve"> </w:t>
      </w:r>
      <w:r w:rsidRPr="00B23860">
        <w:rPr>
          <w:rFonts w:ascii="Arial" w:eastAsia="Times New Roman" w:hAnsi="Arial" w:cs="Arial"/>
          <w:b/>
          <w:color w:val="000000"/>
          <w:sz w:val="22"/>
          <w:szCs w:val="22"/>
        </w:rPr>
        <w:t>PRUDENZA”</w:t>
      </w:r>
    </w:p>
    <w:p w:rsidR="00B23860" w:rsidRDefault="00B23860" w:rsidP="005D612A">
      <w:pPr>
        <w:shd w:val="clear" w:color="auto" w:fill="FFFFFF"/>
        <w:jc w:val="both"/>
        <w:rPr>
          <w:rFonts w:ascii="Arial" w:eastAsia="Times New Roman" w:hAnsi="Arial" w:cs="Arial"/>
        </w:rPr>
      </w:pPr>
    </w:p>
    <w:p w:rsidR="00E925B0" w:rsidRPr="00B23860" w:rsidRDefault="00E925B0" w:rsidP="005D612A">
      <w:pPr>
        <w:shd w:val="clear" w:color="auto" w:fill="FFFFFF"/>
        <w:jc w:val="both"/>
        <w:rPr>
          <w:rFonts w:ascii="Arial" w:eastAsia="Times New Roman" w:hAnsi="Arial" w:cs="Arial"/>
          <w:sz w:val="22"/>
          <w:szCs w:val="22"/>
        </w:rPr>
      </w:pPr>
      <w:r w:rsidRPr="00B23860">
        <w:rPr>
          <w:rFonts w:ascii="Arial" w:eastAsia="Times New Roman" w:hAnsi="Arial" w:cs="Arial"/>
          <w:sz w:val="22"/>
          <w:szCs w:val="22"/>
        </w:rPr>
        <w:t>Difficile situazione di lavoro delle Donne e degli Uomini della Polizia Penitenziaria nelle Carceri della Regione Campania,accentuate dalle recenti evidenti e rumorose proteste di ARIANO IRPINO ad esempio,ai noti fatti di cronaca del Penitenziario di Napoli Secondigliano e Poggioreale, dalle evidenti  note criticità di Santa Maria Capua Vetere a cui lo Stato e la Politica non hanno ad oggi saputo dirimere benché pubblicamente come impegno assunto nel corso della Visita del Capo del Governo e dalla Ministra della Giustizia in occasione delle  significative proteste legate alle denunce ancora al vaglio dei competenti Tribunali  e non certamente di altri soggetti che ingenerosamente intervengono sconfinando i propri compiti a loro attributo gli.</w:t>
      </w:r>
    </w:p>
    <w:p w:rsidR="00E925B0" w:rsidRPr="00B23860" w:rsidRDefault="00E925B0" w:rsidP="005D612A">
      <w:pPr>
        <w:shd w:val="clear" w:color="auto" w:fill="FFFFFF"/>
        <w:jc w:val="both"/>
        <w:rPr>
          <w:rFonts w:ascii="Arial" w:eastAsia="Times New Roman" w:hAnsi="Arial" w:cs="Arial"/>
          <w:sz w:val="22"/>
          <w:szCs w:val="22"/>
        </w:rPr>
      </w:pPr>
      <w:r w:rsidRPr="00B23860">
        <w:rPr>
          <w:rFonts w:ascii="Arial" w:eastAsia="Times New Roman" w:hAnsi="Arial" w:cs="Arial"/>
          <w:sz w:val="22"/>
          <w:szCs w:val="22"/>
        </w:rPr>
        <w:t>Di diritto le Organizzazioni Sindacali,ognuna per la propria parte di competenza, numericamente Rappresentative o meno del personale purché costituitesi ai sensi degli artt.39,3,21 della Costituzione Italiana legittimano  a pieno  le proprie lamentele attraverso Organi di Stampa e Media Regionali o Nazionali,meno,dovrebbe salvaguardarsi le proprie competenze.</w:t>
      </w:r>
    </w:p>
    <w:p w:rsidR="00E925B0" w:rsidRPr="00B23860" w:rsidRDefault="00E925B0" w:rsidP="005D612A">
      <w:pPr>
        <w:shd w:val="clear" w:color="auto" w:fill="FFFFFF"/>
        <w:jc w:val="both"/>
        <w:rPr>
          <w:rFonts w:ascii="Arial" w:eastAsia="Times New Roman" w:hAnsi="Arial" w:cs="Arial"/>
          <w:sz w:val="22"/>
          <w:szCs w:val="22"/>
        </w:rPr>
      </w:pPr>
      <w:r w:rsidRPr="00B23860">
        <w:rPr>
          <w:rFonts w:ascii="Arial" w:eastAsia="Times New Roman" w:hAnsi="Arial" w:cs="Arial"/>
          <w:sz w:val="22"/>
          <w:szCs w:val="22"/>
        </w:rPr>
        <w:t>Chi afferma il contrario,mente sapendo di mentire!</w:t>
      </w:r>
    </w:p>
    <w:p w:rsidR="00E16038" w:rsidRPr="00B23860" w:rsidRDefault="00E16038" w:rsidP="005D612A">
      <w:pPr>
        <w:shd w:val="clear" w:color="auto" w:fill="FFFFFF"/>
        <w:jc w:val="both"/>
        <w:rPr>
          <w:rFonts w:ascii="Arial" w:eastAsia="Times New Roman" w:hAnsi="Arial" w:cs="Arial"/>
          <w:sz w:val="22"/>
          <w:szCs w:val="22"/>
        </w:rPr>
      </w:pPr>
      <w:r w:rsidRPr="00B23860">
        <w:rPr>
          <w:rFonts w:ascii="Arial" w:eastAsia="Times New Roman" w:hAnsi="Arial" w:cs="Arial"/>
          <w:sz w:val="22"/>
          <w:szCs w:val="22"/>
        </w:rPr>
        <w:t xml:space="preserve">Mastrulli Co.S.P.  </w:t>
      </w:r>
      <w:r w:rsidR="005D612A" w:rsidRPr="00B23860">
        <w:rPr>
          <w:rFonts w:ascii="Arial" w:eastAsia="Times New Roman" w:hAnsi="Arial" w:cs="Arial"/>
          <w:sz w:val="22"/>
          <w:szCs w:val="22"/>
        </w:rPr>
        <w:t>“Siamo alla solita e inascoltata denuncia di fatti di violenza che si verificano nei pen</w:t>
      </w:r>
      <w:r w:rsidRPr="00B23860">
        <w:rPr>
          <w:rFonts w:ascii="Arial" w:eastAsia="Times New Roman" w:hAnsi="Arial" w:cs="Arial"/>
          <w:sz w:val="22"/>
          <w:szCs w:val="22"/>
        </w:rPr>
        <w:t xml:space="preserve">itenziari di Italiani, sovraffollati e con grave </w:t>
      </w:r>
      <w:r w:rsidR="00E925B0" w:rsidRPr="00B23860">
        <w:rPr>
          <w:rFonts w:ascii="Arial" w:eastAsia="Times New Roman" w:hAnsi="Arial" w:cs="Arial"/>
          <w:sz w:val="22"/>
          <w:szCs w:val="22"/>
        </w:rPr>
        <w:t xml:space="preserve">carenza negli organici </w:t>
      </w:r>
      <w:r w:rsidRPr="00B23860">
        <w:rPr>
          <w:rFonts w:ascii="Arial" w:eastAsia="Times New Roman" w:hAnsi="Arial" w:cs="Arial"/>
          <w:sz w:val="22"/>
          <w:szCs w:val="22"/>
        </w:rPr>
        <w:t xml:space="preserve"> il </w:t>
      </w:r>
      <w:r w:rsidR="00E925B0" w:rsidRPr="00B23860">
        <w:rPr>
          <w:rFonts w:ascii="Arial" w:eastAsia="Times New Roman" w:hAnsi="Arial" w:cs="Arial"/>
          <w:sz w:val="22"/>
          <w:szCs w:val="22"/>
        </w:rPr>
        <w:t>personale sulla carta risulta  risultiamo 34.000</w:t>
      </w:r>
      <w:r w:rsidRPr="00B23860">
        <w:rPr>
          <w:rFonts w:ascii="Arial" w:eastAsia="Times New Roman" w:hAnsi="Arial" w:cs="Arial"/>
          <w:sz w:val="22"/>
          <w:szCs w:val="22"/>
        </w:rPr>
        <w:t xml:space="preserve"> unità ma </w:t>
      </w:r>
      <w:r w:rsidR="00E925B0" w:rsidRPr="00B23860">
        <w:rPr>
          <w:rFonts w:ascii="Arial" w:eastAsia="Times New Roman" w:hAnsi="Arial" w:cs="Arial"/>
          <w:sz w:val="22"/>
          <w:szCs w:val="22"/>
        </w:rPr>
        <w:t>ce ne vorrebbero almeno altre 19.000</w:t>
      </w:r>
      <w:r w:rsidRPr="00B23860">
        <w:rPr>
          <w:rFonts w:ascii="Arial" w:eastAsia="Times New Roman" w:hAnsi="Arial" w:cs="Arial"/>
          <w:sz w:val="22"/>
          <w:szCs w:val="22"/>
        </w:rPr>
        <w:t xml:space="preserve"> unità</w:t>
      </w:r>
      <w:r w:rsidR="00B23860" w:rsidRPr="00B23860">
        <w:rPr>
          <w:rFonts w:ascii="Arial" w:eastAsia="Times New Roman" w:hAnsi="Arial" w:cs="Arial"/>
          <w:sz w:val="22"/>
          <w:szCs w:val="22"/>
        </w:rPr>
        <w:t xml:space="preserve"> di Polizia oltre a 3.000 delle Funzioni Centrali dell’Area Pedagogica Educativa e della Contabilità. </w:t>
      </w:r>
      <w:r w:rsidRPr="00B23860">
        <w:rPr>
          <w:rFonts w:ascii="Arial" w:eastAsia="Times New Roman" w:hAnsi="Arial" w:cs="Arial"/>
          <w:sz w:val="22"/>
          <w:szCs w:val="22"/>
        </w:rPr>
        <w:t xml:space="preserve">Penitenziari </w:t>
      </w:r>
      <w:r w:rsidR="005D612A" w:rsidRPr="00B23860">
        <w:rPr>
          <w:rFonts w:ascii="Arial" w:eastAsia="Times New Roman" w:hAnsi="Arial" w:cs="Arial"/>
          <w:sz w:val="22"/>
          <w:szCs w:val="22"/>
        </w:rPr>
        <w:t xml:space="preserve"> governati  da una dirigenza</w:t>
      </w:r>
      <w:r w:rsidR="00B23860" w:rsidRPr="00B23860">
        <w:rPr>
          <w:rFonts w:ascii="Arial" w:eastAsia="Times New Roman" w:hAnsi="Arial" w:cs="Arial"/>
          <w:sz w:val="22"/>
          <w:szCs w:val="22"/>
        </w:rPr>
        <w:t xml:space="preserve"> centrale e </w:t>
      </w:r>
      <w:r w:rsidR="005D612A" w:rsidRPr="00B23860">
        <w:rPr>
          <w:rFonts w:ascii="Arial" w:eastAsia="Times New Roman" w:hAnsi="Arial" w:cs="Arial"/>
          <w:sz w:val="22"/>
          <w:szCs w:val="22"/>
        </w:rPr>
        <w:t xml:space="preserve"> interregionale che ci appare sempr</w:t>
      </w:r>
      <w:r w:rsidR="00B23860" w:rsidRPr="00B23860">
        <w:rPr>
          <w:rFonts w:ascii="Arial" w:eastAsia="Times New Roman" w:hAnsi="Arial" w:cs="Arial"/>
          <w:sz w:val="22"/>
          <w:szCs w:val="22"/>
        </w:rPr>
        <w:t>e più</w:t>
      </w:r>
      <w:r w:rsidR="005D612A" w:rsidRPr="00B23860">
        <w:rPr>
          <w:rFonts w:ascii="Arial" w:eastAsia="Times New Roman" w:hAnsi="Arial" w:cs="Arial"/>
          <w:sz w:val="22"/>
          <w:szCs w:val="22"/>
        </w:rPr>
        <w:t xml:space="preserve"> sull’orlo di una crisi d'identità, molto sbilanciata verso la rieducazione ma con scarsissima attenzione verso i dipendenti</w:t>
      </w:r>
      <w:r w:rsidR="00B23860" w:rsidRPr="00B23860">
        <w:rPr>
          <w:rFonts w:ascii="Arial" w:eastAsia="Times New Roman" w:hAnsi="Arial" w:cs="Arial"/>
          <w:sz w:val="22"/>
          <w:szCs w:val="22"/>
        </w:rPr>
        <w:t xml:space="preserve"> lavoratori vittime di carnefici sempre più violenti,lo dimostrano i dati 4.900 aggressioni, 149 suicidi nella polizia in solo 20 anni e 15 nei due ultimi anni, 2 dall’inizio del 2022”</w:t>
      </w:r>
      <w:r w:rsidR="005D612A" w:rsidRPr="00B23860">
        <w:rPr>
          <w:rFonts w:ascii="Arial" w:eastAsia="Times New Roman" w:hAnsi="Arial" w:cs="Arial"/>
          <w:sz w:val="22"/>
          <w:szCs w:val="22"/>
        </w:rPr>
        <w:t xml:space="preserve">”. </w:t>
      </w:r>
    </w:p>
    <w:p w:rsidR="00DC4135" w:rsidRPr="00B23860" w:rsidRDefault="005D612A" w:rsidP="00E16038">
      <w:pPr>
        <w:shd w:val="clear" w:color="auto" w:fill="FFFFFF"/>
        <w:jc w:val="both"/>
        <w:rPr>
          <w:rFonts w:ascii="Arial" w:eastAsia="Times New Roman" w:hAnsi="Arial" w:cs="Arial"/>
          <w:sz w:val="22"/>
          <w:szCs w:val="22"/>
        </w:rPr>
      </w:pPr>
      <w:r w:rsidRPr="00B23860">
        <w:rPr>
          <w:rFonts w:ascii="Arial" w:eastAsia="Times New Roman" w:hAnsi="Arial" w:cs="Arial"/>
          <w:sz w:val="22"/>
          <w:szCs w:val="22"/>
        </w:rPr>
        <w:t xml:space="preserve">E’ quanto sostiene il segretario </w:t>
      </w:r>
      <w:r w:rsidR="00B23860" w:rsidRPr="00B23860">
        <w:rPr>
          <w:rFonts w:ascii="Arial" w:eastAsia="Times New Roman" w:hAnsi="Arial" w:cs="Arial"/>
          <w:sz w:val="22"/>
          <w:szCs w:val="22"/>
        </w:rPr>
        <w:t xml:space="preserve">generale </w:t>
      </w:r>
      <w:r w:rsidRPr="00B23860">
        <w:rPr>
          <w:rFonts w:ascii="Arial" w:eastAsia="Times New Roman" w:hAnsi="Arial" w:cs="Arial"/>
          <w:sz w:val="22"/>
          <w:szCs w:val="22"/>
        </w:rPr>
        <w:t>nazionale del Coordinamento sindacale penitenziario Domenico Mastrulli.  “</w:t>
      </w:r>
      <w:r w:rsidR="00B23860" w:rsidRPr="00B23860">
        <w:rPr>
          <w:rFonts w:ascii="Arial" w:eastAsia="Times New Roman" w:hAnsi="Arial" w:cs="Arial"/>
          <w:sz w:val="22"/>
          <w:szCs w:val="22"/>
        </w:rPr>
        <w:t xml:space="preserve"> I recenti episodi il morboso interessamento di avventurieri critici </w:t>
      </w:r>
      <w:r w:rsidRPr="00B23860">
        <w:rPr>
          <w:rFonts w:ascii="Arial" w:eastAsia="Times New Roman" w:hAnsi="Arial" w:cs="Arial"/>
          <w:sz w:val="22"/>
          <w:szCs w:val="22"/>
        </w:rPr>
        <w:t xml:space="preserve">– dichiara Mastrulli -  è la conferma che a rimetterci  sono sempre uomini della polizia penitenziaria, di fronte  alla estesa  impunità e alla libertà di  minacciare e aggredire gli operatori della sicurezza”. “Mancano i principi della civile convivenza in un sistema nel quale è palese il fallimento della riabilitazione e del rispetto delle regole”.  Secondo il segretario </w:t>
      </w:r>
      <w:r w:rsidR="00E16038" w:rsidRPr="00B23860">
        <w:rPr>
          <w:rFonts w:ascii="Arial" w:eastAsia="Times New Roman" w:hAnsi="Arial" w:cs="Arial"/>
          <w:sz w:val="22"/>
          <w:szCs w:val="22"/>
        </w:rPr>
        <w:t xml:space="preserve"> generale </w:t>
      </w:r>
      <w:r w:rsidRPr="00B23860">
        <w:rPr>
          <w:rFonts w:ascii="Arial" w:eastAsia="Times New Roman" w:hAnsi="Arial" w:cs="Arial"/>
          <w:sz w:val="22"/>
          <w:szCs w:val="22"/>
        </w:rPr>
        <w:t>nazionale del sindacato autonomo</w:t>
      </w:r>
      <w:r w:rsidR="00B23860" w:rsidRPr="00B23860">
        <w:rPr>
          <w:rFonts w:ascii="Arial" w:eastAsia="Times New Roman" w:hAnsi="Arial" w:cs="Arial"/>
          <w:sz w:val="22"/>
          <w:szCs w:val="22"/>
        </w:rPr>
        <w:t xml:space="preserve"> COSP</w:t>
      </w:r>
      <w:r w:rsidRPr="00B23860">
        <w:rPr>
          <w:rFonts w:ascii="Arial" w:eastAsia="Times New Roman" w:hAnsi="Arial" w:cs="Arial"/>
          <w:sz w:val="22"/>
          <w:szCs w:val="22"/>
        </w:rPr>
        <w:t xml:space="preserve">  “se queste sono le caratteristiche che regolano l’attuale sistema carcerario non ci resta che manifestare il nostro  disagio nei confronti di una discutibile gestione delle risorse umane. Il silenzio delle direzioni corrisponde ad una</w:t>
      </w:r>
      <w:r w:rsidR="00B23860" w:rsidRPr="00B23860">
        <w:rPr>
          <w:rFonts w:ascii="Arial" w:eastAsia="Times New Roman" w:hAnsi="Arial" w:cs="Arial"/>
          <w:sz w:val="22"/>
          <w:szCs w:val="22"/>
        </w:rPr>
        <w:t xml:space="preserve"> sostanziale e grave inerzia dei  provveditorati regionali e del Dipartimento</w:t>
      </w:r>
      <w:r w:rsidRPr="00B23860">
        <w:rPr>
          <w:rFonts w:ascii="Arial" w:eastAsia="Times New Roman" w:hAnsi="Arial" w:cs="Arial"/>
          <w:sz w:val="22"/>
          <w:szCs w:val="22"/>
        </w:rPr>
        <w:t xml:space="preserve"> del quale chiediamo il commissariamento. Qualcuno deve pur rispondere delle </w:t>
      </w:r>
      <w:r w:rsidR="00B23860" w:rsidRPr="00B23860">
        <w:rPr>
          <w:rFonts w:ascii="Arial" w:eastAsia="Times New Roman" w:hAnsi="Arial" w:cs="Arial"/>
          <w:sz w:val="22"/>
          <w:szCs w:val="22"/>
        </w:rPr>
        <w:t>oltre 4.900</w:t>
      </w:r>
      <w:r w:rsidRPr="00B23860">
        <w:rPr>
          <w:rFonts w:ascii="Arial" w:eastAsia="Times New Roman" w:hAnsi="Arial" w:cs="Arial"/>
          <w:sz w:val="22"/>
          <w:szCs w:val="22"/>
        </w:rPr>
        <w:t xml:space="preserve"> aggressioni ai danni della polizia penitenziaria il cui organic</w:t>
      </w:r>
      <w:r w:rsidR="00B23860" w:rsidRPr="00B23860">
        <w:rPr>
          <w:rFonts w:ascii="Arial" w:eastAsia="Times New Roman" w:hAnsi="Arial" w:cs="Arial"/>
          <w:sz w:val="22"/>
          <w:szCs w:val="22"/>
        </w:rPr>
        <w:t>o è stato falcidiato di oltre 19</w:t>
      </w:r>
      <w:r w:rsidRPr="00B23860">
        <w:rPr>
          <w:rFonts w:ascii="Arial" w:eastAsia="Times New Roman" w:hAnsi="Arial" w:cs="Arial"/>
          <w:sz w:val="22"/>
          <w:szCs w:val="22"/>
        </w:rPr>
        <w:t>mila unità negli ultimi 15 anni. Ma sarebbe anche giunto il momento di consentire l’utilizzo di strumenti dissuasivi e di deter</w:t>
      </w:r>
      <w:r w:rsidR="00E16038" w:rsidRPr="00B23860">
        <w:rPr>
          <w:rFonts w:ascii="Arial" w:eastAsia="Times New Roman" w:hAnsi="Arial" w:cs="Arial"/>
          <w:sz w:val="22"/>
          <w:szCs w:val="22"/>
        </w:rPr>
        <w:t xml:space="preserve">renza come più volte richiesto quale il TASER. </w:t>
      </w:r>
    </w:p>
    <w:p w:rsidR="00DC4135" w:rsidRPr="00B23860" w:rsidRDefault="00B23860" w:rsidP="00B23860">
      <w:pPr>
        <w:shd w:val="clear" w:color="auto" w:fill="FFFFFF"/>
        <w:jc w:val="both"/>
        <w:rPr>
          <w:rFonts w:ascii="Arial" w:hAnsi="Arial" w:cs="Arial"/>
          <w:sz w:val="22"/>
          <w:szCs w:val="22"/>
        </w:rPr>
      </w:pPr>
      <w:r w:rsidRPr="00B23860">
        <w:rPr>
          <w:rFonts w:ascii="Arial" w:eastAsia="Times New Roman" w:hAnsi="Arial" w:cs="Arial"/>
          <w:sz w:val="22"/>
          <w:szCs w:val="22"/>
        </w:rPr>
        <w:t>Sull’argomento  le par</w:t>
      </w:r>
      <w:r w:rsidR="001A0AE0">
        <w:rPr>
          <w:rFonts w:ascii="Arial" w:eastAsia="Times New Roman" w:hAnsi="Arial" w:cs="Arial"/>
          <w:sz w:val="22"/>
          <w:szCs w:val="22"/>
        </w:rPr>
        <w:t>ole del Segretario G</w:t>
      </w:r>
      <w:r w:rsidRPr="00B23860">
        <w:rPr>
          <w:rFonts w:ascii="Arial" w:eastAsia="Times New Roman" w:hAnsi="Arial" w:cs="Arial"/>
          <w:sz w:val="22"/>
          <w:szCs w:val="22"/>
        </w:rPr>
        <w:t>enerale Nazionale Mastrulli vengono a pieno condivise e rilanciate dal Segretario Interregionale Campania e Lazio della FS-COSP Ispettore FERDINANDO VERTUCCI che in un ultimo comunicato ha richiesto,parimenti,analoghi interventi sia come Uomini delle Istituzioni che,come onesti cittadini.</w:t>
      </w:r>
    </w:p>
    <w:p w:rsidR="00DC4135" w:rsidRPr="00B23860" w:rsidRDefault="00DC4135" w:rsidP="005F247F">
      <w:pPr>
        <w:pStyle w:val="NormaleWeb"/>
        <w:spacing w:before="0" w:beforeAutospacing="0" w:after="0" w:afterAutospacing="0"/>
        <w:jc w:val="both"/>
        <w:rPr>
          <w:rFonts w:ascii="Arial" w:hAnsi="Arial" w:cs="Arial"/>
          <w:sz w:val="22"/>
          <w:szCs w:val="22"/>
        </w:rPr>
      </w:pPr>
      <w:r w:rsidRPr="00B23860">
        <w:rPr>
          <w:rFonts w:ascii="Arial" w:hAnsi="Arial" w:cs="Arial"/>
          <w:sz w:val="22"/>
          <w:szCs w:val="22"/>
        </w:rPr>
        <w:t xml:space="preserve">Ufficio Stampa Nazionale </w:t>
      </w:r>
      <w:r w:rsidR="00E16038" w:rsidRPr="00B23860">
        <w:rPr>
          <w:rFonts w:ascii="Arial" w:hAnsi="Arial" w:cs="Arial"/>
          <w:sz w:val="22"/>
          <w:szCs w:val="22"/>
        </w:rPr>
        <w:t xml:space="preserve"> FS Co.S.P</w:t>
      </w:r>
      <w:r w:rsidRPr="00B23860">
        <w:rPr>
          <w:rFonts w:ascii="Arial" w:hAnsi="Arial" w:cs="Arial"/>
          <w:sz w:val="22"/>
          <w:szCs w:val="22"/>
        </w:rPr>
        <w:t xml:space="preserve">. </w:t>
      </w:r>
    </w:p>
    <w:p w:rsidR="006841A7" w:rsidRPr="00B23860" w:rsidRDefault="00E16038" w:rsidP="007D175E">
      <w:pPr>
        <w:pStyle w:val="NormaleWeb"/>
        <w:spacing w:before="0" w:beforeAutospacing="0" w:after="0" w:afterAutospacing="0"/>
        <w:jc w:val="both"/>
        <w:rPr>
          <w:rFonts w:ascii="Arial" w:hAnsi="Arial" w:cs="Arial"/>
          <w:i/>
          <w:w w:val="90"/>
          <w:sz w:val="22"/>
          <w:szCs w:val="22"/>
        </w:rPr>
      </w:pPr>
      <w:r w:rsidRPr="00B23860">
        <w:rPr>
          <w:rFonts w:ascii="Arial" w:hAnsi="Arial" w:cs="Arial"/>
          <w:sz w:val="22"/>
          <w:szCs w:val="22"/>
        </w:rPr>
        <w:t>Mastrulli 3355435878</w:t>
      </w:r>
    </w:p>
    <w:sectPr w:rsidR="006841A7" w:rsidRPr="00B23860" w:rsidSect="00E705DB">
      <w:headerReference w:type="even" r:id="rId8"/>
      <w:headerReference w:type="default" r:id="rId9"/>
      <w:footerReference w:type="default" r:id="rId10"/>
      <w:headerReference w:type="first" r:id="rId11"/>
      <w:pgSz w:w="11906" w:h="16838"/>
      <w:pgMar w:top="238" w:right="707" w:bottom="1134" w:left="992" w:header="431" w:footer="11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F3412" w:rsidRDefault="008F3412" w:rsidP="0053601D">
      <w:r>
        <w:separator/>
      </w:r>
    </w:p>
  </w:endnote>
  <w:endnote w:type="continuationSeparator" w:id="1">
    <w:p w:rsidR="008F3412" w:rsidRDefault="008F3412" w:rsidP="0053601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ndara">
    <w:panose1 w:val="020E0502030303020204"/>
    <w:charset w:val="00"/>
    <w:family w:val="swiss"/>
    <w:pitch w:val="variable"/>
    <w:sig w:usb0="A00002EF" w:usb1="4000A44B" w:usb2="00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altName w:val="Calibri"/>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00022FF" w:usb1="C000205B" w:usb2="00000009" w:usb3="00000000" w:csb0="000001DF" w:csb1="00000000"/>
  </w:font>
  <w:font w:name="Andale Sans UI">
    <w:charset w:val="00"/>
    <w:family w:val="auto"/>
    <w:pitch w:val="variable"/>
    <w:sig w:usb0="00000000" w:usb1="00000000" w:usb2="00000000" w:usb3="00000000" w:csb0="00000000"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Berlin Sans FB Demi">
    <w:panose1 w:val="020E0802020502020306"/>
    <w:charset w:val="00"/>
    <w:family w:val="swiss"/>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9570423"/>
      <w:docPartObj>
        <w:docPartGallery w:val="Page Numbers (Bottom of Page)"/>
        <w:docPartUnique/>
      </w:docPartObj>
    </w:sdtPr>
    <w:sdtContent>
      <w:p w:rsidR="0098383B" w:rsidRPr="00FD1514" w:rsidRDefault="0098383B" w:rsidP="004B3376">
        <w:pPr>
          <w:pStyle w:val="Pidipagina"/>
          <w:rPr>
            <w:color w:val="0070C0"/>
          </w:rPr>
        </w:pPr>
        <w:r>
          <w:rPr>
            <w:color w:val="0070C0"/>
          </w:rPr>
          <w:t>*****************************************************************************************</w:t>
        </w:r>
      </w:p>
      <w:p w:rsidR="0098383B" w:rsidRDefault="0098383B" w:rsidP="004B3376">
        <w:pPr>
          <w:pStyle w:val="Pidipagina"/>
          <w:rPr>
            <w:rFonts w:ascii="Berlin Sans FB Demi" w:hAnsi="Berlin Sans FB Demi"/>
            <w:b/>
            <w:color w:val="0070C0"/>
          </w:rPr>
        </w:pPr>
        <w:r w:rsidRPr="00FD1514">
          <w:rPr>
            <w:rFonts w:ascii="Berlin Sans FB Demi" w:hAnsi="Berlin Sans FB Demi"/>
            <w:b/>
            <w:color w:val="0070C0"/>
          </w:rPr>
          <w:t>SEGRETERIA</w:t>
        </w:r>
        <w:r>
          <w:rPr>
            <w:rFonts w:ascii="Berlin Sans FB Demi" w:hAnsi="Berlin Sans FB Demi"/>
            <w:b/>
            <w:color w:val="0070C0"/>
          </w:rPr>
          <w:t xml:space="preserve"> GENERALE </w:t>
        </w:r>
        <w:r w:rsidRPr="00FD1514">
          <w:rPr>
            <w:rFonts w:ascii="Berlin Sans FB Demi" w:hAnsi="Berlin Sans FB Demi"/>
            <w:b/>
            <w:color w:val="0070C0"/>
          </w:rPr>
          <w:t xml:space="preserve"> NAZIONALE</w:t>
        </w:r>
        <w:r>
          <w:rPr>
            <w:rFonts w:ascii="Berlin Sans FB Demi" w:hAnsi="Berlin Sans FB Demi"/>
            <w:b/>
            <w:color w:val="0070C0"/>
          </w:rPr>
          <w:t xml:space="preserve">  -  </w:t>
        </w:r>
        <w:hyperlink r:id="rId1" w:history="1">
          <w:r w:rsidRPr="00842AB1">
            <w:rPr>
              <w:rStyle w:val="Collegamentoipertestuale"/>
              <w:rFonts w:ascii="Berlin Sans FB Demi" w:hAnsi="Berlin Sans FB Demi"/>
              <w:b/>
            </w:rPr>
            <w:t>www.cospcompartoministeri.com</w:t>
          </w:r>
        </w:hyperlink>
        <w:r>
          <w:rPr>
            <w:rFonts w:ascii="Berlin Sans FB Demi" w:hAnsi="Berlin Sans FB Demi"/>
            <w:b/>
            <w:color w:val="0070C0"/>
          </w:rPr>
          <w:t xml:space="preserve"> -</w:t>
        </w:r>
      </w:p>
      <w:p w:rsidR="0098383B" w:rsidRPr="00FD1514" w:rsidRDefault="0098383B" w:rsidP="004B3376">
        <w:pPr>
          <w:pStyle w:val="Pidipagina"/>
          <w:rPr>
            <w:b/>
          </w:rPr>
        </w:pPr>
        <w:r w:rsidRPr="00FD1514">
          <w:rPr>
            <w:b/>
          </w:rPr>
          <w:t>Via Vicinale Vecchia Trani-Corato n. 24 cap. 76125 Città di TRANI (BT)</w:t>
        </w:r>
      </w:p>
      <w:p w:rsidR="0098383B" w:rsidRPr="00FD1514" w:rsidRDefault="0098383B" w:rsidP="004B3376">
        <w:pPr>
          <w:pStyle w:val="Pidipagina"/>
          <w:rPr>
            <w:b/>
          </w:rPr>
        </w:pPr>
        <w:r w:rsidRPr="00FD1514">
          <w:rPr>
            <w:b/>
          </w:rPr>
          <w:t xml:space="preserve">E-mail </w:t>
        </w:r>
        <w:hyperlink r:id="rId2" w:history="1">
          <w:r w:rsidRPr="00A71D2E">
            <w:rPr>
              <w:rStyle w:val="Collegamentoipertestuale"/>
            </w:rPr>
            <w:t>s</w:t>
          </w:r>
          <w:r w:rsidRPr="00262BCF">
            <w:rPr>
              <w:rStyle w:val="Collegamentoipertestuale"/>
            </w:rPr>
            <w:t>egretariogeneralecoosp@gmail.com</w:t>
          </w:r>
        </w:hyperlink>
        <w:r w:rsidRPr="00690071">
          <w:t xml:space="preserve"> – </w:t>
        </w:r>
        <w:hyperlink r:id="rId3" w:history="1">
          <w:r w:rsidRPr="00690071">
            <w:rPr>
              <w:rStyle w:val="Collegamentoipertestuale"/>
            </w:rPr>
            <w:t>relazionisindcosp@libero.it</w:t>
          </w:r>
        </w:hyperlink>
        <w:r>
          <w:t>-</w:t>
        </w:r>
        <w:hyperlink r:id="rId4" w:history="1">
          <w:r w:rsidRPr="00262BCF">
            <w:rPr>
              <w:rStyle w:val="Collegamentoipertestuale"/>
            </w:rPr>
            <w:t>segreteriageneralecoosp@pec.it</w:t>
          </w:r>
        </w:hyperlink>
        <w:r w:rsidR="00B23860">
          <w:t xml:space="preserve">   web: </w:t>
        </w:r>
        <w:hyperlink r:id="rId5" w:history="1">
          <w:r w:rsidR="00B23860" w:rsidRPr="006962B3">
            <w:rPr>
              <w:rStyle w:val="Collegamentoipertestuale"/>
            </w:rPr>
            <w:t>www.cospsindacato.it</w:t>
          </w:r>
        </w:hyperlink>
        <w:r w:rsidR="00B23860">
          <w:t xml:space="preserve">  </w:t>
        </w:r>
        <w:r>
          <w:t xml:space="preserve">  telefono 3355435878 </w:t>
        </w:r>
      </w:p>
      <w:p w:rsidR="0098383B" w:rsidRDefault="00DE4BC9" w:rsidP="004B3376">
        <w:pPr>
          <w:pStyle w:val="Pidipagina"/>
        </w:pPr>
      </w:p>
    </w:sdtContent>
  </w:sdt>
  <w:p w:rsidR="0098383B" w:rsidRDefault="0098383B">
    <w:pPr>
      <w:pStyle w:val="Pidipa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F3412" w:rsidRDefault="008F3412" w:rsidP="0053601D">
      <w:r>
        <w:separator/>
      </w:r>
    </w:p>
  </w:footnote>
  <w:footnote w:type="continuationSeparator" w:id="1">
    <w:p w:rsidR="008F3412" w:rsidRDefault="008F3412" w:rsidP="0053601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383B" w:rsidRDefault="00DE4BC9">
    <w:pPr>
      <w:pStyle w:val="Intestazion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328001" o:spid="_x0000_s2050" type="#_x0000_t75" style="position:absolute;margin-left:0;margin-top:0;width:481.5pt;height:681.05pt;z-index:-251657216;mso-position-horizontal:center;mso-position-horizontal-relative:margin;mso-position-vertical:center;mso-position-vertical-relative:margin" o:allowincell="f">
          <v:imagedata r:id="rId1" o:title="5"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383B" w:rsidRDefault="00DE4BC9" w:rsidP="00EF3131">
    <w:pPr>
      <w:pStyle w:val="Pidipagina"/>
      <w:tabs>
        <w:tab w:val="clear" w:pos="4819"/>
        <w:tab w:val="center" w:pos="3544"/>
      </w:tabs>
    </w:pPr>
    <w:r w:rsidRPr="00DE4BC9">
      <w:rPr>
        <w:b/>
        <w:noProof/>
        <w:lang w:val="en-US" w:eastAsia="en-US"/>
      </w:rPr>
      <w:pict>
        <v:shapetype id="_x0000_t202" coordsize="21600,21600" o:spt="202" path="m,l,21600r21600,l21600,xe">
          <v:stroke joinstyle="miter"/>
          <v:path gradientshapeok="t" o:connecttype="rect"/>
        </v:shapetype>
        <v:shape id="Casella di testo 2" o:spid="_x0000_s2051" type="#_x0000_t202" style="position:absolute;margin-left:205.5pt;margin-top:59.4pt;width:349.5pt;height:44.25pt;z-index:251662336;visibility:visible;mso-wrap-distance-top:3.6pt;mso-wrap-distance-bottom:3.6pt;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" stroked="f">
          <v:shadow on="t" type="perspective" opacity="11795f" offset="-6.55631mm,-1.39356mm" matrix="72090f,,,72090f"/>
          <v:textbox>
            <w:txbxContent>
              <w:p w:rsidR="0098383B" w:rsidRPr="00D86ED4" w:rsidRDefault="0098383B" w:rsidP="0053601D">
                <w:pPr>
                  <w:pStyle w:val="NormaleWeb"/>
                  <w:spacing w:before="0" w:beforeAutospacing="0" w:after="0" w:afterAutospacing="0"/>
                  <w:rPr>
                    <w:b/>
                    <w:sz w:val="44"/>
                    <w:szCs w:val="44"/>
                  </w:rPr>
                </w:pPr>
                <w:r w:rsidRPr="00D86ED4">
                  <w:rPr>
                    <w:b/>
                    <w:sz w:val="44"/>
                    <w:szCs w:val="44"/>
                  </w:rPr>
                  <w:t>Segreteria Generale Nazionale</w:t>
                </w:r>
              </w:p>
              <w:p w:rsidR="0098383B" w:rsidRPr="00D86ED4" w:rsidRDefault="0098383B" w:rsidP="0053601D">
                <w:pPr>
                  <w:jc w:val="center"/>
                  <w:rPr>
                    <w:b/>
                  </w:rPr>
                </w:pPr>
              </w:p>
            </w:txbxContent>
          </v:textbox>
          <w10:wrap type="square" anchorx="page"/>
        </v:shape>
      </w:pict>
    </w:r>
    <w:r w:rsidR="0098383B">
      <w:rPr>
        <w:noProof/>
        <w:sz w:val="14"/>
      </w:rPr>
      <w:drawing>
        <wp:inline distT="0" distB="0" distL="0" distR="0">
          <wp:extent cx="1569015" cy="1569015"/>
          <wp:effectExtent l="19050" t="76200" r="0"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cosp da modificare4.jpg"/>
                  <pic:cNvPicPr/>
                </pic:nvPicPr>
                <pic:blipFill>
                  <a:blip r:embed="rId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569015" cy="1569015"/>
                  </a:xfrm>
                  <a:prstGeom prst="rect">
                    <a:avLst/>
                  </a:prstGeom>
                  <a:effectLst>
                    <a:outerShdw blurRad="50800" dist="38100" dir="13500000" algn="br" rotWithShape="0">
                      <a:schemeClr val="accent1">
                        <a:lumMod val="75000"/>
                        <a:alpha val="41000"/>
                      </a:schemeClr>
                    </a:outerShdw>
                  </a:effectLst>
                </pic:spPr>
              </pic:pic>
            </a:graphicData>
          </a:graphic>
        </wp:inline>
      </w:drawing>
    </w:r>
    <w:r w:rsidR="0098383B">
      <w:rPr>
        <w:b/>
      </w:rPr>
      <w:tab/>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383B" w:rsidRDefault="00DE4BC9">
    <w:pPr>
      <w:pStyle w:val="Intestazion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328000" o:spid="_x0000_s2049" type="#_x0000_t75" style="position:absolute;margin-left:0;margin-top:0;width:481.5pt;height:681.05pt;z-index:-251658240;mso-position-horizontal:center;mso-position-horizontal-relative:margin;mso-position-vertical:center;mso-position-vertical-relative:margin" o:allowincell="f">
          <v:imagedata r:id="rId1" o:title="5"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C2161FA"/>
    <w:multiLevelType w:val="hybridMultilevel"/>
    <w:tmpl w:val="9FA86296"/>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nsid w:val="22F71DC4"/>
    <w:multiLevelType w:val="hybridMultilevel"/>
    <w:tmpl w:val="E2240C96"/>
    <w:lvl w:ilvl="0" w:tplc="BC2A344E">
      <w:start w:val="1"/>
      <w:numFmt w:val="bullet"/>
      <w:lvlText w:val="-"/>
      <w:lvlJc w:val="left"/>
      <w:pPr>
        <w:ind w:left="720" w:hanging="360"/>
      </w:pPr>
      <w:rPr>
        <w:rFonts w:ascii="Candara" w:eastAsia="MS Mincho" w:hAnsi="Candara"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nsid w:val="2D6D5E47"/>
    <w:multiLevelType w:val="hybridMultilevel"/>
    <w:tmpl w:val="1C1A9660"/>
    <w:lvl w:ilvl="0" w:tplc="04100017">
      <w:start w:val="1"/>
      <w:numFmt w:val="lowerLetter"/>
      <w:lvlText w:val="%1)"/>
      <w:lvlJc w:val="left"/>
      <w:pPr>
        <w:ind w:left="1145" w:hanging="360"/>
      </w:pPr>
    </w:lvl>
    <w:lvl w:ilvl="1" w:tplc="04100019" w:tentative="1">
      <w:start w:val="1"/>
      <w:numFmt w:val="lowerLetter"/>
      <w:lvlText w:val="%2."/>
      <w:lvlJc w:val="left"/>
      <w:pPr>
        <w:ind w:left="1865" w:hanging="360"/>
      </w:pPr>
    </w:lvl>
    <w:lvl w:ilvl="2" w:tplc="0410001B" w:tentative="1">
      <w:start w:val="1"/>
      <w:numFmt w:val="lowerRoman"/>
      <w:lvlText w:val="%3."/>
      <w:lvlJc w:val="right"/>
      <w:pPr>
        <w:ind w:left="2585" w:hanging="180"/>
      </w:pPr>
    </w:lvl>
    <w:lvl w:ilvl="3" w:tplc="0410000F" w:tentative="1">
      <w:start w:val="1"/>
      <w:numFmt w:val="decimal"/>
      <w:lvlText w:val="%4."/>
      <w:lvlJc w:val="left"/>
      <w:pPr>
        <w:ind w:left="3305" w:hanging="360"/>
      </w:pPr>
    </w:lvl>
    <w:lvl w:ilvl="4" w:tplc="04100019" w:tentative="1">
      <w:start w:val="1"/>
      <w:numFmt w:val="lowerLetter"/>
      <w:lvlText w:val="%5."/>
      <w:lvlJc w:val="left"/>
      <w:pPr>
        <w:ind w:left="4025" w:hanging="360"/>
      </w:pPr>
    </w:lvl>
    <w:lvl w:ilvl="5" w:tplc="0410001B" w:tentative="1">
      <w:start w:val="1"/>
      <w:numFmt w:val="lowerRoman"/>
      <w:lvlText w:val="%6."/>
      <w:lvlJc w:val="right"/>
      <w:pPr>
        <w:ind w:left="4745" w:hanging="180"/>
      </w:pPr>
    </w:lvl>
    <w:lvl w:ilvl="6" w:tplc="0410000F" w:tentative="1">
      <w:start w:val="1"/>
      <w:numFmt w:val="decimal"/>
      <w:lvlText w:val="%7."/>
      <w:lvlJc w:val="left"/>
      <w:pPr>
        <w:ind w:left="5465" w:hanging="360"/>
      </w:pPr>
    </w:lvl>
    <w:lvl w:ilvl="7" w:tplc="04100019" w:tentative="1">
      <w:start w:val="1"/>
      <w:numFmt w:val="lowerLetter"/>
      <w:lvlText w:val="%8."/>
      <w:lvlJc w:val="left"/>
      <w:pPr>
        <w:ind w:left="6185" w:hanging="360"/>
      </w:pPr>
    </w:lvl>
    <w:lvl w:ilvl="8" w:tplc="0410001B" w:tentative="1">
      <w:start w:val="1"/>
      <w:numFmt w:val="lowerRoman"/>
      <w:lvlText w:val="%9."/>
      <w:lvlJc w:val="right"/>
      <w:pPr>
        <w:ind w:left="6905" w:hanging="180"/>
      </w:pPr>
    </w:lvl>
  </w:abstractNum>
  <w:abstractNum w:abstractNumId="3">
    <w:nsid w:val="2E44253B"/>
    <w:multiLevelType w:val="hybridMultilevel"/>
    <w:tmpl w:val="807EE89A"/>
    <w:lvl w:ilvl="0" w:tplc="0410000B">
      <w:start w:val="1"/>
      <w:numFmt w:val="bullet"/>
      <w:lvlText w:val=""/>
      <w:lvlJc w:val="left"/>
      <w:pPr>
        <w:ind w:left="720" w:hanging="360"/>
      </w:pPr>
      <w:rPr>
        <w:rFonts w:ascii="Wingdings" w:eastAsia="Times New Roman" w:hAnsi="Wingdings"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nsid w:val="3D1B008B"/>
    <w:multiLevelType w:val="hybridMultilevel"/>
    <w:tmpl w:val="1442818A"/>
    <w:lvl w:ilvl="0" w:tplc="0410000B">
      <w:start w:val="1"/>
      <w:numFmt w:val="bullet"/>
      <w:lvlText w:val=""/>
      <w:lvlJc w:val="left"/>
      <w:pPr>
        <w:ind w:left="1146" w:hanging="360"/>
      </w:pPr>
      <w:rPr>
        <w:rFonts w:ascii="Wingdings" w:hAnsi="Wingdings" w:hint="default"/>
      </w:rPr>
    </w:lvl>
    <w:lvl w:ilvl="1" w:tplc="04100003" w:tentative="1">
      <w:start w:val="1"/>
      <w:numFmt w:val="bullet"/>
      <w:lvlText w:val="o"/>
      <w:lvlJc w:val="left"/>
      <w:pPr>
        <w:ind w:left="1866" w:hanging="360"/>
      </w:pPr>
      <w:rPr>
        <w:rFonts w:ascii="Courier New" w:hAnsi="Courier New" w:cs="Courier New" w:hint="default"/>
      </w:rPr>
    </w:lvl>
    <w:lvl w:ilvl="2" w:tplc="04100005" w:tentative="1">
      <w:start w:val="1"/>
      <w:numFmt w:val="bullet"/>
      <w:lvlText w:val=""/>
      <w:lvlJc w:val="left"/>
      <w:pPr>
        <w:ind w:left="2586" w:hanging="360"/>
      </w:pPr>
      <w:rPr>
        <w:rFonts w:ascii="Wingdings" w:hAnsi="Wingdings" w:hint="default"/>
      </w:rPr>
    </w:lvl>
    <w:lvl w:ilvl="3" w:tplc="04100001" w:tentative="1">
      <w:start w:val="1"/>
      <w:numFmt w:val="bullet"/>
      <w:lvlText w:val=""/>
      <w:lvlJc w:val="left"/>
      <w:pPr>
        <w:ind w:left="3306" w:hanging="360"/>
      </w:pPr>
      <w:rPr>
        <w:rFonts w:ascii="Symbol" w:hAnsi="Symbol" w:hint="default"/>
      </w:rPr>
    </w:lvl>
    <w:lvl w:ilvl="4" w:tplc="04100003" w:tentative="1">
      <w:start w:val="1"/>
      <w:numFmt w:val="bullet"/>
      <w:lvlText w:val="o"/>
      <w:lvlJc w:val="left"/>
      <w:pPr>
        <w:ind w:left="4026" w:hanging="360"/>
      </w:pPr>
      <w:rPr>
        <w:rFonts w:ascii="Courier New" w:hAnsi="Courier New" w:cs="Courier New" w:hint="default"/>
      </w:rPr>
    </w:lvl>
    <w:lvl w:ilvl="5" w:tplc="04100005" w:tentative="1">
      <w:start w:val="1"/>
      <w:numFmt w:val="bullet"/>
      <w:lvlText w:val=""/>
      <w:lvlJc w:val="left"/>
      <w:pPr>
        <w:ind w:left="4746" w:hanging="360"/>
      </w:pPr>
      <w:rPr>
        <w:rFonts w:ascii="Wingdings" w:hAnsi="Wingdings" w:hint="default"/>
      </w:rPr>
    </w:lvl>
    <w:lvl w:ilvl="6" w:tplc="04100001" w:tentative="1">
      <w:start w:val="1"/>
      <w:numFmt w:val="bullet"/>
      <w:lvlText w:val=""/>
      <w:lvlJc w:val="left"/>
      <w:pPr>
        <w:ind w:left="5466" w:hanging="360"/>
      </w:pPr>
      <w:rPr>
        <w:rFonts w:ascii="Symbol" w:hAnsi="Symbol" w:hint="default"/>
      </w:rPr>
    </w:lvl>
    <w:lvl w:ilvl="7" w:tplc="04100003" w:tentative="1">
      <w:start w:val="1"/>
      <w:numFmt w:val="bullet"/>
      <w:lvlText w:val="o"/>
      <w:lvlJc w:val="left"/>
      <w:pPr>
        <w:ind w:left="6186" w:hanging="360"/>
      </w:pPr>
      <w:rPr>
        <w:rFonts w:ascii="Courier New" w:hAnsi="Courier New" w:cs="Courier New" w:hint="default"/>
      </w:rPr>
    </w:lvl>
    <w:lvl w:ilvl="8" w:tplc="04100005" w:tentative="1">
      <w:start w:val="1"/>
      <w:numFmt w:val="bullet"/>
      <w:lvlText w:val=""/>
      <w:lvlJc w:val="left"/>
      <w:pPr>
        <w:ind w:left="6906" w:hanging="360"/>
      </w:pPr>
      <w:rPr>
        <w:rFonts w:ascii="Wingdings" w:hAnsi="Wingdings" w:hint="default"/>
      </w:rPr>
    </w:lvl>
  </w:abstractNum>
  <w:abstractNum w:abstractNumId="5">
    <w:nsid w:val="3E841DD5"/>
    <w:multiLevelType w:val="hybridMultilevel"/>
    <w:tmpl w:val="523AE5D4"/>
    <w:lvl w:ilvl="0" w:tplc="04100011">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6">
    <w:nsid w:val="3F723E03"/>
    <w:multiLevelType w:val="hybridMultilevel"/>
    <w:tmpl w:val="AAB6B83E"/>
    <w:lvl w:ilvl="0" w:tplc="5A468B62">
      <w:start w:val="1"/>
      <w:numFmt w:val="lowerLetter"/>
      <w:lvlText w:val="%1)"/>
      <w:lvlJc w:val="left"/>
      <w:pPr>
        <w:ind w:left="1155" w:hanging="360"/>
      </w:pPr>
      <w:rPr>
        <w:rFonts w:hint="default"/>
      </w:rPr>
    </w:lvl>
    <w:lvl w:ilvl="1" w:tplc="04100019" w:tentative="1">
      <w:start w:val="1"/>
      <w:numFmt w:val="lowerLetter"/>
      <w:lvlText w:val="%2."/>
      <w:lvlJc w:val="left"/>
      <w:pPr>
        <w:ind w:left="1875" w:hanging="360"/>
      </w:pPr>
    </w:lvl>
    <w:lvl w:ilvl="2" w:tplc="0410001B" w:tentative="1">
      <w:start w:val="1"/>
      <w:numFmt w:val="lowerRoman"/>
      <w:lvlText w:val="%3."/>
      <w:lvlJc w:val="right"/>
      <w:pPr>
        <w:ind w:left="2595" w:hanging="180"/>
      </w:pPr>
    </w:lvl>
    <w:lvl w:ilvl="3" w:tplc="0410000F" w:tentative="1">
      <w:start w:val="1"/>
      <w:numFmt w:val="decimal"/>
      <w:lvlText w:val="%4."/>
      <w:lvlJc w:val="left"/>
      <w:pPr>
        <w:ind w:left="3315" w:hanging="360"/>
      </w:pPr>
    </w:lvl>
    <w:lvl w:ilvl="4" w:tplc="04100019" w:tentative="1">
      <w:start w:val="1"/>
      <w:numFmt w:val="lowerLetter"/>
      <w:lvlText w:val="%5."/>
      <w:lvlJc w:val="left"/>
      <w:pPr>
        <w:ind w:left="4035" w:hanging="360"/>
      </w:pPr>
    </w:lvl>
    <w:lvl w:ilvl="5" w:tplc="0410001B" w:tentative="1">
      <w:start w:val="1"/>
      <w:numFmt w:val="lowerRoman"/>
      <w:lvlText w:val="%6."/>
      <w:lvlJc w:val="right"/>
      <w:pPr>
        <w:ind w:left="4755" w:hanging="180"/>
      </w:pPr>
    </w:lvl>
    <w:lvl w:ilvl="6" w:tplc="0410000F" w:tentative="1">
      <w:start w:val="1"/>
      <w:numFmt w:val="decimal"/>
      <w:lvlText w:val="%7."/>
      <w:lvlJc w:val="left"/>
      <w:pPr>
        <w:ind w:left="5475" w:hanging="360"/>
      </w:pPr>
    </w:lvl>
    <w:lvl w:ilvl="7" w:tplc="04100019" w:tentative="1">
      <w:start w:val="1"/>
      <w:numFmt w:val="lowerLetter"/>
      <w:lvlText w:val="%8."/>
      <w:lvlJc w:val="left"/>
      <w:pPr>
        <w:ind w:left="6195" w:hanging="360"/>
      </w:pPr>
    </w:lvl>
    <w:lvl w:ilvl="8" w:tplc="0410001B" w:tentative="1">
      <w:start w:val="1"/>
      <w:numFmt w:val="lowerRoman"/>
      <w:lvlText w:val="%9."/>
      <w:lvlJc w:val="right"/>
      <w:pPr>
        <w:ind w:left="6915" w:hanging="180"/>
      </w:pPr>
    </w:lvl>
  </w:abstractNum>
  <w:abstractNum w:abstractNumId="7">
    <w:nsid w:val="471C43BE"/>
    <w:multiLevelType w:val="hybridMultilevel"/>
    <w:tmpl w:val="5FB88E2E"/>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nsid w:val="4B9A0F3B"/>
    <w:multiLevelType w:val="hybridMultilevel"/>
    <w:tmpl w:val="0896A244"/>
    <w:lvl w:ilvl="0" w:tplc="2AF0C206">
      <w:start w:val="1"/>
      <w:numFmt w:val="decimal"/>
      <w:lvlText w:val="%1."/>
      <w:lvlJc w:val="left"/>
      <w:pPr>
        <w:ind w:left="735" w:hanging="360"/>
      </w:pPr>
      <w:rPr>
        <w:rFonts w:hint="default"/>
        <w:sz w:val="20"/>
        <w:u w:val="none"/>
      </w:rPr>
    </w:lvl>
    <w:lvl w:ilvl="1" w:tplc="04100019" w:tentative="1">
      <w:start w:val="1"/>
      <w:numFmt w:val="lowerLetter"/>
      <w:lvlText w:val="%2."/>
      <w:lvlJc w:val="left"/>
      <w:pPr>
        <w:ind w:left="1455" w:hanging="360"/>
      </w:pPr>
    </w:lvl>
    <w:lvl w:ilvl="2" w:tplc="0410001B" w:tentative="1">
      <w:start w:val="1"/>
      <w:numFmt w:val="lowerRoman"/>
      <w:lvlText w:val="%3."/>
      <w:lvlJc w:val="right"/>
      <w:pPr>
        <w:ind w:left="2175" w:hanging="180"/>
      </w:pPr>
    </w:lvl>
    <w:lvl w:ilvl="3" w:tplc="0410000F" w:tentative="1">
      <w:start w:val="1"/>
      <w:numFmt w:val="decimal"/>
      <w:lvlText w:val="%4."/>
      <w:lvlJc w:val="left"/>
      <w:pPr>
        <w:ind w:left="2895" w:hanging="360"/>
      </w:pPr>
    </w:lvl>
    <w:lvl w:ilvl="4" w:tplc="04100019" w:tentative="1">
      <w:start w:val="1"/>
      <w:numFmt w:val="lowerLetter"/>
      <w:lvlText w:val="%5."/>
      <w:lvlJc w:val="left"/>
      <w:pPr>
        <w:ind w:left="3615" w:hanging="360"/>
      </w:pPr>
    </w:lvl>
    <w:lvl w:ilvl="5" w:tplc="0410001B" w:tentative="1">
      <w:start w:val="1"/>
      <w:numFmt w:val="lowerRoman"/>
      <w:lvlText w:val="%6."/>
      <w:lvlJc w:val="right"/>
      <w:pPr>
        <w:ind w:left="4335" w:hanging="180"/>
      </w:pPr>
    </w:lvl>
    <w:lvl w:ilvl="6" w:tplc="0410000F" w:tentative="1">
      <w:start w:val="1"/>
      <w:numFmt w:val="decimal"/>
      <w:lvlText w:val="%7."/>
      <w:lvlJc w:val="left"/>
      <w:pPr>
        <w:ind w:left="5055" w:hanging="360"/>
      </w:pPr>
    </w:lvl>
    <w:lvl w:ilvl="7" w:tplc="04100019" w:tentative="1">
      <w:start w:val="1"/>
      <w:numFmt w:val="lowerLetter"/>
      <w:lvlText w:val="%8."/>
      <w:lvlJc w:val="left"/>
      <w:pPr>
        <w:ind w:left="5775" w:hanging="360"/>
      </w:pPr>
    </w:lvl>
    <w:lvl w:ilvl="8" w:tplc="0410001B" w:tentative="1">
      <w:start w:val="1"/>
      <w:numFmt w:val="lowerRoman"/>
      <w:lvlText w:val="%9."/>
      <w:lvlJc w:val="right"/>
      <w:pPr>
        <w:ind w:left="6495" w:hanging="180"/>
      </w:pPr>
    </w:lvl>
  </w:abstractNum>
  <w:abstractNum w:abstractNumId="9">
    <w:nsid w:val="577271E6"/>
    <w:multiLevelType w:val="hybridMultilevel"/>
    <w:tmpl w:val="62E41F96"/>
    <w:lvl w:ilvl="0" w:tplc="278CAE5A">
      <w:start w:val="1"/>
      <w:numFmt w:val="decimal"/>
      <w:lvlText w:val="%1)"/>
      <w:lvlJc w:val="left"/>
      <w:pPr>
        <w:ind w:left="720" w:hanging="360"/>
      </w:pPr>
      <w:rPr>
        <w:rFonts w:ascii="Times New Roman" w:eastAsia="Times New Roman" w:hAnsi="Times New Roman" w:cs="Times New Roman"/>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nsid w:val="676C54E2"/>
    <w:multiLevelType w:val="hybridMultilevel"/>
    <w:tmpl w:val="FDDA3406"/>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nsid w:val="7A0B5DB3"/>
    <w:multiLevelType w:val="hybridMultilevel"/>
    <w:tmpl w:val="D5ACCD72"/>
    <w:lvl w:ilvl="0" w:tplc="04100017">
      <w:start w:val="1"/>
      <w:numFmt w:val="lowerLetter"/>
      <w:lvlText w:val="%1)"/>
      <w:lvlJc w:val="left"/>
      <w:pPr>
        <w:ind w:left="720" w:hanging="360"/>
      </w:pPr>
      <w:rPr>
        <w:rFonts w:hint="default"/>
        <w:b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4"/>
  </w:num>
  <w:num w:numId="2">
    <w:abstractNumId w:val="5"/>
  </w:num>
  <w:num w:numId="3">
    <w:abstractNumId w:val="2"/>
  </w:num>
  <w:num w:numId="4">
    <w:abstractNumId w:val="3"/>
  </w:num>
  <w:num w:numId="5">
    <w:abstractNumId w:val="1"/>
  </w:num>
  <w:num w:numId="6">
    <w:abstractNumId w:val="10"/>
  </w:num>
  <w:num w:numId="7">
    <w:abstractNumId w:val="9"/>
  </w:num>
  <w:num w:numId="8">
    <w:abstractNumId w:val="0"/>
  </w:num>
  <w:num w:numId="9">
    <w:abstractNumId w:val="8"/>
  </w:num>
  <w:num w:numId="10">
    <w:abstractNumId w:val="7"/>
  </w:num>
  <w:num w:numId="11">
    <w:abstractNumId w:val="11"/>
  </w:num>
  <w:num w:numId="12">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hyphenationZone w:val="283"/>
  <w:characterSpacingControl w:val="doNotCompress"/>
  <w:hdrShapeDefaults>
    <o:shapedefaults v:ext="edit" spidmax="6146"/>
    <o:shapelayout v:ext="edit">
      <o:idmap v:ext="edit" data="2"/>
    </o:shapelayout>
  </w:hdrShapeDefaults>
  <w:footnotePr>
    <w:footnote w:id="0"/>
    <w:footnote w:id="1"/>
  </w:footnotePr>
  <w:endnotePr>
    <w:endnote w:id="0"/>
    <w:endnote w:id="1"/>
  </w:endnotePr>
  <w:compat/>
  <w:rsids>
    <w:rsidRoot w:val="0053601D"/>
    <w:rsid w:val="00001951"/>
    <w:rsid w:val="0000382A"/>
    <w:rsid w:val="00005B61"/>
    <w:rsid w:val="00013254"/>
    <w:rsid w:val="00015D87"/>
    <w:rsid w:val="00021C25"/>
    <w:rsid w:val="00021D3E"/>
    <w:rsid w:val="0003045F"/>
    <w:rsid w:val="00030BB1"/>
    <w:rsid w:val="00035BF3"/>
    <w:rsid w:val="000362CD"/>
    <w:rsid w:val="00036BC0"/>
    <w:rsid w:val="00045B75"/>
    <w:rsid w:val="00052E2F"/>
    <w:rsid w:val="0005498C"/>
    <w:rsid w:val="00057D06"/>
    <w:rsid w:val="00060368"/>
    <w:rsid w:val="00062AC6"/>
    <w:rsid w:val="00065ED8"/>
    <w:rsid w:val="00075A38"/>
    <w:rsid w:val="00075F87"/>
    <w:rsid w:val="00082E16"/>
    <w:rsid w:val="000839FC"/>
    <w:rsid w:val="00084072"/>
    <w:rsid w:val="000861BE"/>
    <w:rsid w:val="0009011E"/>
    <w:rsid w:val="00090302"/>
    <w:rsid w:val="00090823"/>
    <w:rsid w:val="00092C45"/>
    <w:rsid w:val="000931E1"/>
    <w:rsid w:val="0009574E"/>
    <w:rsid w:val="000A41DE"/>
    <w:rsid w:val="000A5B5E"/>
    <w:rsid w:val="000B0EAB"/>
    <w:rsid w:val="000D5F1C"/>
    <w:rsid w:val="000E045A"/>
    <w:rsid w:val="000E2B0C"/>
    <w:rsid w:val="000E31D9"/>
    <w:rsid w:val="000E7894"/>
    <w:rsid w:val="000E79D5"/>
    <w:rsid w:val="000F650A"/>
    <w:rsid w:val="000F7E18"/>
    <w:rsid w:val="00113E68"/>
    <w:rsid w:val="001213C5"/>
    <w:rsid w:val="001272B7"/>
    <w:rsid w:val="00133F33"/>
    <w:rsid w:val="00136CA5"/>
    <w:rsid w:val="001434BC"/>
    <w:rsid w:val="00143B8C"/>
    <w:rsid w:val="00145176"/>
    <w:rsid w:val="0015533E"/>
    <w:rsid w:val="00161225"/>
    <w:rsid w:val="00173DC0"/>
    <w:rsid w:val="00175739"/>
    <w:rsid w:val="00175865"/>
    <w:rsid w:val="00175ABB"/>
    <w:rsid w:val="001A0AE0"/>
    <w:rsid w:val="001A1364"/>
    <w:rsid w:val="001A18FE"/>
    <w:rsid w:val="001A42C2"/>
    <w:rsid w:val="001A5D37"/>
    <w:rsid w:val="001A689C"/>
    <w:rsid w:val="001A6CEE"/>
    <w:rsid w:val="001B0019"/>
    <w:rsid w:val="001B1ECE"/>
    <w:rsid w:val="001B2175"/>
    <w:rsid w:val="001C6167"/>
    <w:rsid w:val="001D33DC"/>
    <w:rsid w:val="001D4BB3"/>
    <w:rsid w:val="001D6111"/>
    <w:rsid w:val="001D70EC"/>
    <w:rsid w:val="001D796A"/>
    <w:rsid w:val="001E507E"/>
    <w:rsid w:val="001F238C"/>
    <w:rsid w:val="001F68DB"/>
    <w:rsid w:val="0020169B"/>
    <w:rsid w:val="00214F5C"/>
    <w:rsid w:val="00215612"/>
    <w:rsid w:val="0021668C"/>
    <w:rsid w:val="0022046D"/>
    <w:rsid w:val="0022111F"/>
    <w:rsid w:val="002249E6"/>
    <w:rsid w:val="00230655"/>
    <w:rsid w:val="0023093A"/>
    <w:rsid w:val="0023455E"/>
    <w:rsid w:val="0023786D"/>
    <w:rsid w:val="00237B55"/>
    <w:rsid w:val="0024539E"/>
    <w:rsid w:val="00246D86"/>
    <w:rsid w:val="00253648"/>
    <w:rsid w:val="002558E4"/>
    <w:rsid w:val="002617FB"/>
    <w:rsid w:val="00261CD5"/>
    <w:rsid w:val="00275F72"/>
    <w:rsid w:val="00280F92"/>
    <w:rsid w:val="00287CDE"/>
    <w:rsid w:val="00293101"/>
    <w:rsid w:val="002949F0"/>
    <w:rsid w:val="00295FAE"/>
    <w:rsid w:val="002A251F"/>
    <w:rsid w:val="002A2F1F"/>
    <w:rsid w:val="002A5205"/>
    <w:rsid w:val="002B3578"/>
    <w:rsid w:val="002C3CC2"/>
    <w:rsid w:val="002D0091"/>
    <w:rsid w:val="002D082A"/>
    <w:rsid w:val="002D34E6"/>
    <w:rsid w:val="002D4649"/>
    <w:rsid w:val="002D5E37"/>
    <w:rsid w:val="002D603C"/>
    <w:rsid w:val="002D74C4"/>
    <w:rsid w:val="002E1143"/>
    <w:rsid w:val="002E2D22"/>
    <w:rsid w:val="002E42AB"/>
    <w:rsid w:val="002E7C12"/>
    <w:rsid w:val="002F15E1"/>
    <w:rsid w:val="002F252C"/>
    <w:rsid w:val="002F54F3"/>
    <w:rsid w:val="00301502"/>
    <w:rsid w:val="00312309"/>
    <w:rsid w:val="00313864"/>
    <w:rsid w:val="00325240"/>
    <w:rsid w:val="0032706C"/>
    <w:rsid w:val="0033270F"/>
    <w:rsid w:val="00335792"/>
    <w:rsid w:val="00342DE0"/>
    <w:rsid w:val="00353CB4"/>
    <w:rsid w:val="00356356"/>
    <w:rsid w:val="0036187D"/>
    <w:rsid w:val="00363113"/>
    <w:rsid w:val="00363959"/>
    <w:rsid w:val="00364A04"/>
    <w:rsid w:val="003659FD"/>
    <w:rsid w:val="00365ECD"/>
    <w:rsid w:val="00373984"/>
    <w:rsid w:val="00373E97"/>
    <w:rsid w:val="00375404"/>
    <w:rsid w:val="0038056F"/>
    <w:rsid w:val="0038094A"/>
    <w:rsid w:val="00384DCF"/>
    <w:rsid w:val="00385245"/>
    <w:rsid w:val="00390A65"/>
    <w:rsid w:val="003927FE"/>
    <w:rsid w:val="0039533C"/>
    <w:rsid w:val="003A6244"/>
    <w:rsid w:val="003C0DBA"/>
    <w:rsid w:val="003C27A9"/>
    <w:rsid w:val="003D17B8"/>
    <w:rsid w:val="003D26E1"/>
    <w:rsid w:val="003D4E1F"/>
    <w:rsid w:val="003F36CA"/>
    <w:rsid w:val="003F66FC"/>
    <w:rsid w:val="003F75C7"/>
    <w:rsid w:val="003F7979"/>
    <w:rsid w:val="0040121A"/>
    <w:rsid w:val="0040161F"/>
    <w:rsid w:val="00414E2A"/>
    <w:rsid w:val="00417E29"/>
    <w:rsid w:val="00422763"/>
    <w:rsid w:val="00422916"/>
    <w:rsid w:val="00432BD2"/>
    <w:rsid w:val="00432FA4"/>
    <w:rsid w:val="00437DB1"/>
    <w:rsid w:val="00440E5C"/>
    <w:rsid w:val="004417E2"/>
    <w:rsid w:val="00444A65"/>
    <w:rsid w:val="0044683A"/>
    <w:rsid w:val="004512AB"/>
    <w:rsid w:val="0045230E"/>
    <w:rsid w:val="004528A4"/>
    <w:rsid w:val="00453159"/>
    <w:rsid w:val="004555D1"/>
    <w:rsid w:val="00457024"/>
    <w:rsid w:val="004674BF"/>
    <w:rsid w:val="00472A86"/>
    <w:rsid w:val="00473708"/>
    <w:rsid w:val="00477F0F"/>
    <w:rsid w:val="00482419"/>
    <w:rsid w:val="004A3CFD"/>
    <w:rsid w:val="004A48EA"/>
    <w:rsid w:val="004B21E5"/>
    <w:rsid w:val="004B3376"/>
    <w:rsid w:val="004B408D"/>
    <w:rsid w:val="004B7606"/>
    <w:rsid w:val="004C0C7F"/>
    <w:rsid w:val="004D420D"/>
    <w:rsid w:val="004E2E3C"/>
    <w:rsid w:val="00504CE6"/>
    <w:rsid w:val="00505FE2"/>
    <w:rsid w:val="00511026"/>
    <w:rsid w:val="00513FFB"/>
    <w:rsid w:val="00515ABD"/>
    <w:rsid w:val="00516448"/>
    <w:rsid w:val="0051748A"/>
    <w:rsid w:val="00517B15"/>
    <w:rsid w:val="00517E9E"/>
    <w:rsid w:val="00520B39"/>
    <w:rsid w:val="005214F2"/>
    <w:rsid w:val="005233C9"/>
    <w:rsid w:val="00523DB0"/>
    <w:rsid w:val="005266AC"/>
    <w:rsid w:val="00530E3F"/>
    <w:rsid w:val="00533718"/>
    <w:rsid w:val="0053432C"/>
    <w:rsid w:val="00535FB5"/>
    <w:rsid w:val="0053601D"/>
    <w:rsid w:val="005375FE"/>
    <w:rsid w:val="00542018"/>
    <w:rsid w:val="00546888"/>
    <w:rsid w:val="00555947"/>
    <w:rsid w:val="00565F27"/>
    <w:rsid w:val="005665B7"/>
    <w:rsid w:val="00566D6F"/>
    <w:rsid w:val="005774C2"/>
    <w:rsid w:val="0058391F"/>
    <w:rsid w:val="00584AA2"/>
    <w:rsid w:val="00590047"/>
    <w:rsid w:val="00590B1C"/>
    <w:rsid w:val="005A3201"/>
    <w:rsid w:val="005A4C5F"/>
    <w:rsid w:val="005A5565"/>
    <w:rsid w:val="005A7A84"/>
    <w:rsid w:val="005B4B61"/>
    <w:rsid w:val="005C01C2"/>
    <w:rsid w:val="005C2DBE"/>
    <w:rsid w:val="005C3A65"/>
    <w:rsid w:val="005D1F55"/>
    <w:rsid w:val="005D612A"/>
    <w:rsid w:val="005D64BE"/>
    <w:rsid w:val="005E0089"/>
    <w:rsid w:val="005E55FC"/>
    <w:rsid w:val="005E564E"/>
    <w:rsid w:val="005E6159"/>
    <w:rsid w:val="005F247F"/>
    <w:rsid w:val="005F4319"/>
    <w:rsid w:val="006111D2"/>
    <w:rsid w:val="006221DE"/>
    <w:rsid w:val="00622C8A"/>
    <w:rsid w:val="006242C7"/>
    <w:rsid w:val="00633D5C"/>
    <w:rsid w:val="00635148"/>
    <w:rsid w:val="00637F33"/>
    <w:rsid w:val="00643C51"/>
    <w:rsid w:val="006460B7"/>
    <w:rsid w:val="006460E5"/>
    <w:rsid w:val="006471C9"/>
    <w:rsid w:val="0065373B"/>
    <w:rsid w:val="00655300"/>
    <w:rsid w:val="006622EF"/>
    <w:rsid w:val="00664351"/>
    <w:rsid w:val="00666162"/>
    <w:rsid w:val="006809AF"/>
    <w:rsid w:val="0068315A"/>
    <w:rsid w:val="006841A7"/>
    <w:rsid w:val="0068558E"/>
    <w:rsid w:val="00685AA3"/>
    <w:rsid w:val="00691575"/>
    <w:rsid w:val="00697AC8"/>
    <w:rsid w:val="006A3449"/>
    <w:rsid w:val="006A49A0"/>
    <w:rsid w:val="006A7DB0"/>
    <w:rsid w:val="006B2F0F"/>
    <w:rsid w:val="006B59CA"/>
    <w:rsid w:val="006B618F"/>
    <w:rsid w:val="006B6A76"/>
    <w:rsid w:val="006C20F4"/>
    <w:rsid w:val="006D1234"/>
    <w:rsid w:val="006D7A52"/>
    <w:rsid w:val="006E4327"/>
    <w:rsid w:val="006E4E8B"/>
    <w:rsid w:val="006F19B6"/>
    <w:rsid w:val="006F61BC"/>
    <w:rsid w:val="0070268A"/>
    <w:rsid w:val="0070772E"/>
    <w:rsid w:val="00714ED1"/>
    <w:rsid w:val="007227D0"/>
    <w:rsid w:val="00723A8C"/>
    <w:rsid w:val="00730470"/>
    <w:rsid w:val="00735A11"/>
    <w:rsid w:val="00744689"/>
    <w:rsid w:val="00746E53"/>
    <w:rsid w:val="00752FCE"/>
    <w:rsid w:val="0075713F"/>
    <w:rsid w:val="0075721C"/>
    <w:rsid w:val="00760459"/>
    <w:rsid w:val="00761A0B"/>
    <w:rsid w:val="00761EA5"/>
    <w:rsid w:val="00766191"/>
    <w:rsid w:val="00766CED"/>
    <w:rsid w:val="0077100C"/>
    <w:rsid w:val="00771994"/>
    <w:rsid w:val="00782F9B"/>
    <w:rsid w:val="00783057"/>
    <w:rsid w:val="00784CC6"/>
    <w:rsid w:val="00791DF6"/>
    <w:rsid w:val="007A43C1"/>
    <w:rsid w:val="007A53D2"/>
    <w:rsid w:val="007A6B55"/>
    <w:rsid w:val="007C13B9"/>
    <w:rsid w:val="007C6D10"/>
    <w:rsid w:val="007D0636"/>
    <w:rsid w:val="007D175E"/>
    <w:rsid w:val="007D2EAB"/>
    <w:rsid w:val="007D4B0A"/>
    <w:rsid w:val="007E7E69"/>
    <w:rsid w:val="007F45F8"/>
    <w:rsid w:val="0080148E"/>
    <w:rsid w:val="008014B8"/>
    <w:rsid w:val="008044BE"/>
    <w:rsid w:val="00804D81"/>
    <w:rsid w:val="0081002F"/>
    <w:rsid w:val="00810093"/>
    <w:rsid w:val="0081136F"/>
    <w:rsid w:val="0081138D"/>
    <w:rsid w:val="008123B0"/>
    <w:rsid w:val="00814585"/>
    <w:rsid w:val="00822C0C"/>
    <w:rsid w:val="0082403F"/>
    <w:rsid w:val="0084105E"/>
    <w:rsid w:val="00845D55"/>
    <w:rsid w:val="008464BF"/>
    <w:rsid w:val="008466D9"/>
    <w:rsid w:val="00847DC8"/>
    <w:rsid w:val="00854156"/>
    <w:rsid w:val="00854595"/>
    <w:rsid w:val="008551F0"/>
    <w:rsid w:val="008627B0"/>
    <w:rsid w:val="00864918"/>
    <w:rsid w:val="00874DD1"/>
    <w:rsid w:val="00877962"/>
    <w:rsid w:val="00880DF2"/>
    <w:rsid w:val="008846D6"/>
    <w:rsid w:val="0088685B"/>
    <w:rsid w:val="0089050E"/>
    <w:rsid w:val="008971BD"/>
    <w:rsid w:val="00897700"/>
    <w:rsid w:val="008A2AFB"/>
    <w:rsid w:val="008B172A"/>
    <w:rsid w:val="008B7FC7"/>
    <w:rsid w:val="008C181C"/>
    <w:rsid w:val="008C5840"/>
    <w:rsid w:val="008C5952"/>
    <w:rsid w:val="008C6B61"/>
    <w:rsid w:val="008C7614"/>
    <w:rsid w:val="008E184E"/>
    <w:rsid w:val="008E1863"/>
    <w:rsid w:val="008E5DFE"/>
    <w:rsid w:val="008E6C70"/>
    <w:rsid w:val="008E7E8E"/>
    <w:rsid w:val="008F3412"/>
    <w:rsid w:val="008F7157"/>
    <w:rsid w:val="00903FDA"/>
    <w:rsid w:val="00904344"/>
    <w:rsid w:val="009068F5"/>
    <w:rsid w:val="00910371"/>
    <w:rsid w:val="009134F2"/>
    <w:rsid w:val="00920586"/>
    <w:rsid w:val="00920E3B"/>
    <w:rsid w:val="0092478C"/>
    <w:rsid w:val="00931476"/>
    <w:rsid w:val="00933BAD"/>
    <w:rsid w:val="00937980"/>
    <w:rsid w:val="00945A22"/>
    <w:rsid w:val="00950B4A"/>
    <w:rsid w:val="00952F61"/>
    <w:rsid w:val="0096428A"/>
    <w:rsid w:val="009662D5"/>
    <w:rsid w:val="009668C7"/>
    <w:rsid w:val="009668DC"/>
    <w:rsid w:val="00974947"/>
    <w:rsid w:val="009820D2"/>
    <w:rsid w:val="0098383B"/>
    <w:rsid w:val="009920AE"/>
    <w:rsid w:val="00994F72"/>
    <w:rsid w:val="00995A3D"/>
    <w:rsid w:val="009969E9"/>
    <w:rsid w:val="00997DE5"/>
    <w:rsid w:val="00997F16"/>
    <w:rsid w:val="009A05BB"/>
    <w:rsid w:val="009A1C0A"/>
    <w:rsid w:val="009A2269"/>
    <w:rsid w:val="009A2492"/>
    <w:rsid w:val="009A653C"/>
    <w:rsid w:val="009A7B06"/>
    <w:rsid w:val="009B5967"/>
    <w:rsid w:val="009C09A8"/>
    <w:rsid w:val="009C4869"/>
    <w:rsid w:val="009C6628"/>
    <w:rsid w:val="009C6734"/>
    <w:rsid w:val="009D1B3F"/>
    <w:rsid w:val="009D2854"/>
    <w:rsid w:val="009D2F1F"/>
    <w:rsid w:val="009D6B5C"/>
    <w:rsid w:val="009E0652"/>
    <w:rsid w:val="009E0964"/>
    <w:rsid w:val="009E2A57"/>
    <w:rsid w:val="009E2DF7"/>
    <w:rsid w:val="009E3511"/>
    <w:rsid w:val="009F2B64"/>
    <w:rsid w:val="009F2BE4"/>
    <w:rsid w:val="00A01BB8"/>
    <w:rsid w:val="00A020DB"/>
    <w:rsid w:val="00A0545A"/>
    <w:rsid w:val="00A07CDC"/>
    <w:rsid w:val="00A143D0"/>
    <w:rsid w:val="00A23718"/>
    <w:rsid w:val="00A24CE2"/>
    <w:rsid w:val="00A26037"/>
    <w:rsid w:val="00A30487"/>
    <w:rsid w:val="00A32B92"/>
    <w:rsid w:val="00A36F1B"/>
    <w:rsid w:val="00A50C58"/>
    <w:rsid w:val="00A5267B"/>
    <w:rsid w:val="00A52A39"/>
    <w:rsid w:val="00A53629"/>
    <w:rsid w:val="00A5379D"/>
    <w:rsid w:val="00A602F6"/>
    <w:rsid w:val="00A60D59"/>
    <w:rsid w:val="00A62312"/>
    <w:rsid w:val="00A62389"/>
    <w:rsid w:val="00A86FAC"/>
    <w:rsid w:val="00A9430B"/>
    <w:rsid w:val="00A95838"/>
    <w:rsid w:val="00A96953"/>
    <w:rsid w:val="00A97BCF"/>
    <w:rsid w:val="00AA0058"/>
    <w:rsid w:val="00AA33CB"/>
    <w:rsid w:val="00AB2011"/>
    <w:rsid w:val="00AB7BB4"/>
    <w:rsid w:val="00AC2141"/>
    <w:rsid w:val="00AD00EF"/>
    <w:rsid w:val="00AD0F79"/>
    <w:rsid w:val="00AD138B"/>
    <w:rsid w:val="00AE3A49"/>
    <w:rsid w:val="00AE4EB0"/>
    <w:rsid w:val="00AF11E0"/>
    <w:rsid w:val="00AF2D34"/>
    <w:rsid w:val="00AF5958"/>
    <w:rsid w:val="00B01D51"/>
    <w:rsid w:val="00B13C25"/>
    <w:rsid w:val="00B155EA"/>
    <w:rsid w:val="00B1683D"/>
    <w:rsid w:val="00B22DB5"/>
    <w:rsid w:val="00B23860"/>
    <w:rsid w:val="00B30FBE"/>
    <w:rsid w:val="00B31266"/>
    <w:rsid w:val="00B315DA"/>
    <w:rsid w:val="00B325C2"/>
    <w:rsid w:val="00B37744"/>
    <w:rsid w:val="00B40A26"/>
    <w:rsid w:val="00B42826"/>
    <w:rsid w:val="00B437B2"/>
    <w:rsid w:val="00B51247"/>
    <w:rsid w:val="00B5165F"/>
    <w:rsid w:val="00B53A1B"/>
    <w:rsid w:val="00B56E4C"/>
    <w:rsid w:val="00B61AD2"/>
    <w:rsid w:val="00B62718"/>
    <w:rsid w:val="00B64CE8"/>
    <w:rsid w:val="00B658B1"/>
    <w:rsid w:val="00B67366"/>
    <w:rsid w:val="00B81E89"/>
    <w:rsid w:val="00B878EE"/>
    <w:rsid w:val="00B9026F"/>
    <w:rsid w:val="00B927CB"/>
    <w:rsid w:val="00B95882"/>
    <w:rsid w:val="00B95A78"/>
    <w:rsid w:val="00BA0791"/>
    <w:rsid w:val="00BA6D15"/>
    <w:rsid w:val="00BA7049"/>
    <w:rsid w:val="00BA708A"/>
    <w:rsid w:val="00BB2516"/>
    <w:rsid w:val="00BB5122"/>
    <w:rsid w:val="00BB52A3"/>
    <w:rsid w:val="00BC59D3"/>
    <w:rsid w:val="00BD4B94"/>
    <w:rsid w:val="00BD4FAF"/>
    <w:rsid w:val="00BD7570"/>
    <w:rsid w:val="00BE1DBE"/>
    <w:rsid w:val="00BE208B"/>
    <w:rsid w:val="00BE23B2"/>
    <w:rsid w:val="00BE7C1A"/>
    <w:rsid w:val="00BF145C"/>
    <w:rsid w:val="00BF266A"/>
    <w:rsid w:val="00BF2FD1"/>
    <w:rsid w:val="00BF5A01"/>
    <w:rsid w:val="00C037D7"/>
    <w:rsid w:val="00C10F4A"/>
    <w:rsid w:val="00C11F8A"/>
    <w:rsid w:val="00C15717"/>
    <w:rsid w:val="00C172D3"/>
    <w:rsid w:val="00C20907"/>
    <w:rsid w:val="00C27A29"/>
    <w:rsid w:val="00C31FB7"/>
    <w:rsid w:val="00C52DA4"/>
    <w:rsid w:val="00C6102D"/>
    <w:rsid w:val="00C658C7"/>
    <w:rsid w:val="00C65C46"/>
    <w:rsid w:val="00C66DB3"/>
    <w:rsid w:val="00C7349A"/>
    <w:rsid w:val="00C74967"/>
    <w:rsid w:val="00C763B4"/>
    <w:rsid w:val="00C861A8"/>
    <w:rsid w:val="00C86E7F"/>
    <w:rsid w:val="00C871CF"/>
    <w:rsid w:val="00CA25D1"/>
    <w:rsid w:val="00CA4F5D"/>
    <w:rsid w:val="00CA7C53"/>
    <w:rsid w:val="00CB3337"/>
    <w:rsid w:val="00CB3D56"/>
    <w:rsid w:val="00CB51AD"/>
    <w:rsid w:val="00CB74AA"/>
    <w:rsid w:val="00CC03B4"/>
    <w:rsid w:val="00CC1D52"/>
    <w:rsid w:val="00CC54D9"/>
    <w:rsid w:val="00CC5927"/>
    <w:rsid w:val="00CD061E"/>
    <w:rsid w:val="00CD1BAF"/>
    <w:rsid w:val="00CD1CCC"/>
    <w:rsid w:val="00CD34B3"/>
    <w:rsid w:val="00CD4869"/>
    <w:rsid w:val="00CD4C7D"/>
    <w:rsid w:val="00CE03A7"/>
    <w:rsid w:val="00CE2EA4"/>
    <w:rsid w:val="00CE49C3"/>
    <w:rsid w:val="00CE6117"/>
    <w:rsid w:val="00CE6D4E"/>
    <w:rsid w:val="00CE784E"/>
    <w:rsid w:val="00CF229D"/>
    <w:rsid w:val="00CF4007"/>
    <w:rsid w:val="00CF5923"/>
    <w:rsid w:val="00D024AB"/>
    <w:rsid w:val="00D02A6F"/>
    <w:rsid w:val="00D047C7"/>
    <w:rsid w:val="00D1279E"/>
    <w:rsid w:val="00D229DC"/>
    <w:rsid w:val="00D24E91"/>
    <w:rsid w:val="00D27709"/>
    <w:rsid w:val="00D33FF6"/>
    <w:rsid w:val="00D36D69"/>
    <w:rsid w:val="00D40EC5"/>
    <w:rsid w:val="00D41256"/>
    <w:rsid w:val="00D4301D"/>
    <w:rsid w:val="00D4401D"/>
    <w:rsid w:val="00D46A02"/>
    <w:rsid w:val="00D52778"/>
    <w:rsid w:val="00D543B8"/>
    <w:rsid w:val="00D55444"/>
    <w:rsid w:val="00D56FD4"/>
    <w:rsid w:val="00D60A27"/>
    <w:rsid w:val="00D65FBC"/>
    <w:rsid w:val="00D72D2C"/>
    <w:rsid w:val="00D749F3"/>
    <w:rsid w:val="00D754CC"/>
    <w:rsid w:val="00D771F3"/>
    <w:rsid w:val="00D81661"/>
    <w:rsid w:val="00D84C43"/>
    <w:rsid w:val="00D86ED4"/>
    <w:rsid w:val="00D93AAD"/>
    <w:rsid w:val="00D97716"/>
    <w:rsid w:val="00DA0524"/>
    <w:rsid w:val="00DA11B9"/>
    <w:rsid w:val="00DA1224"/>
    <w:rsid w:val="00DA3210"/>
    <w:rsid w:val="00DA65B4"/>
    <w:rsid w:val="00DA7A44"/>
    <w:rsid w:val="00DA7B71"/>
    <w:rsid w:val="00DC132F"/>
    <w:rsid w:val="00DC319D"/>
    <w:rsid w:val="00DC4135"/>
    <w:rsid w:val="00DC7F7C"/>
    <w:rsid w:val="00DE0C6E"/>
    <w:rsid w:val="00DE3086"/>
    <w:rsid w:val="00DE4BC9"/>
    <w:rsid w:val="00DE4DBD"/>
    <w:rsid w:val="00DE6951"/>
    <w:rsid w:val="00DF18F5"/>
    <w:rsid w:val="00DF2736"/>
    <w:rsid w:val="00DF450B"/>
    <w:rsid w:val="00E00768"/>
    <w:rsid w:val="00E02DBA"/>
    <w:rsid w:val="00E0405B"/>
    <w:rsid w:val="00E06F81"/>
    <w:rsid w:val="00E07AC9"/>
    <w:rsid w:val="00E1191E"/>
    <w:rsid w:val="00E123BD"/>
    <w:rsid w:val="00E14C3E"/>
    <w:rsid w:val="00E14D7F"/>
    <w:rsid w:val="00E16038"/>
    <w:rsid w:val="00E1796A"/>
    <w:rsid w:val="00E2116C"/>
    <w:rsid w:val="00E30004"/>
    <w:rsid w:val="00E30FE9"/>
    <w:rsid w:val="00E317A6"/>
    <w:rsid w:val="00E33C3F"/>
    <w:rsid w:val="00E36460"/>
    <w:rsid w:val="00E372D6"/>
    <w:rsid w:val="00E41D13"/>
    <w:rsid w:val="00E462EF"/>
    <w:rsid w:val="00E50ED5"/>
    <w:rsid w:val="00E52539"/>
    <w:rsid w:val="00E56191"/>
    <w:rsid w:val="00E5758D"/>
    <w:rsid w:val="00E62D81"/>
    <w:rsid w:val="00E705DB"/>
    <w:rsid w:val="00E7205C"/>
    <w:rsid w:val="00E74DF8"/>
    <w:rsid w:val="00E80535"/>
    <w:rsid w:val="00E85C43"/>
    <w:rsid w:val="00E87D04"/>
    <w:rsid w:val="00E90FAA"/>
    <w:rsid w:val="00E925B0"/>
    <w:rsid w:val="00E959D8"/>
    <w:rsid w:val="00E97A54"/>
    <w:rsid w:val="00EA0647"/>
    <w:rsid w:val="00EA37B2"/>
    <w:rsid w:val="00EA48ED"/>
    <w:rsid w:val="00EA49C4"/>
    <w:rsid w:val="00EB5A3E"/>
    <w:rsid w:val="00EB6612"/>
    <w:rsid w:val="00EC32B2"/>
    <w:rsid w:val="00EC6933"/>
    <w:rsid w:val="00EC7D8C"/>
    <w:rsid w:val="00ED103D"/>
    <w:rsid w:val="00ED3990"/>
    <w:rsid w:val="00ED673F"/>
    <w:rsid w:val="00EE30A7"/>
    <w:rsid w:val="00EE78BC"/>
    <w:rsid w:val="00EE7ABA"/>
    <w:rsid w:val="00EF0B00"/>
    <w:rsid w:val="00EF3131"/>
    <w:rsid w:val="00EF43F7"/>
    <w:rsid w:val="00F127C4"/>
    <w:rsid w:val="00F13A63"/>
    <w:rsid w:val="00F211FE"/>
    <w:rsid w:val="00F21D71"/>
    <w:rsid w:val="00F24F51"/>
    <w:rsid w:val="00F260EE"/>
    <w:rsid w:val="00F27BB0"/>
    <w:rsid w:val="00F308C5"/>
    <w:rsid w:val="00F36EAD"/>
    <w:rsid w:val="00F41264"/>
    <w:rsid w:val="00F4504E"/>
    <w:rsid w:val="00F51317"/>
    <w:rsid w:val="00F528AE"/>
    <w:rsid w:val="00F54751"/>
    <w:rsid w:val="00F548E2"/>
    <w:rsid w:val="00F60470"/>
    <w:rsid w:val="00F64EB2"/>
    <w:rsid w:val="00F908D0"/>
    <w:rsid w:val="00FA077B"/>
    <w:rsid w:val="00FA078B"/>
    <w:rsid w:val="00FA0EB6"/>
    <w:rsid w:val="00FA23BA"/>
    <w:rsid w:val="00FA3ACA"/>
    <w:rsid w:val="00FB2749"/>
    <w:rsid w:val="00FB3A33"/>
    <w:rsid w:val="00FB57BD"/>
    <w:rsid w:val="00FB7E3D"/>
    <w:rsid w:val="00FC11D3"/>
    <w:rsid w:val="00FC34A7"/>
    <w:rsid w:val="00FC3AA4"/>
    <w:rsid w:val="00FC52F9"/>
    <w:rsid w:val="00FD4F0C"/>
    <w:rsid w:val="00FD50B9"/>
    <w:rsid w:val="00FE0571"/>
    <w:rsid w:val="00FF0B3C"/>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3A6244"/>
    <w:pPr>
      <w:spacing w:after="0" w:line="240" w:lineRule="auto"/>
    </w:pPr>
    <w:rPr>
      <w:rFonts w:ascii="Cambria" w:eastAsia="MS Mincho" w:hAnsi="Cambria" w:cs="Times New Roman"/>
      <w:sz w:val="24"/>
      <w:szCs w:val="24"/>
      <w:lang w:eastAsia="it-IT"/>
    </w:rPr>
  </w:style>
  <w:style w:type="paragraph" w:styleId="Titolo1">
    <w:name w:val="heading 1"/>
    <w:basedOn w:val="Normale"/>
    <w:next w:val="Normale"/>
    <w:link w:val="Titolo1Carattere"/>
    <w:uiPriority w:val="9"/>
    <w:qFormat/>
    <w:rsid w:val="00A32B92"/>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Titolo2">
    <w:name w:val="heading 2"/>
    <w:basedOn w:val="Normale"/>
    <w:next w:val="Normale"/>
    <w:link w:val="Titolo2Carattere"/>
    <w:uiPriority w:val="9"/>
    <w:unhideWhenUsed/>
    <w:qFormat/>
    <w:rsid w:val="003D17B8"/>
    <w:pPr>
      <w:keepNext/>
      <w:spacing w:before="240" w:after="60" w:line="276" w:lineRule="auto"/>
      <w:outlineLvl w:val="1"/>
    </w:pPr>
    <w:rPr>
      <w:rFonts w:asciiTheme="majorHAnsi" w:eastAsiaTheme="majorEastAsia" w:hAnsiTheme="majorHAnsi" w:cstheme="majorBidi"/>
      <w:b/>
      <w:bCs/>
      <w:i/>
      <w:iCs/>
      <w:sz w:val="28"/>
      <w:szCs w:val="28"/>
    </w:rPr>
  </w:style>
  <w:style w:type="paragraph" w:styleId="Titolo3">
    <w:name w:val="heading 3"/>
    <w:basedOn w:val="Normale"/>
    <w:next w:val="Normale"/>
    <w:link w:val="Titolo3Carattere"/>
    <w:uiPriority w:val="9"/>
    <w:unhideWhenUsed/>
    <w:qFormat/>
    <w:rsid w:val="005266AC"/>
    <w:pPr>
      <w:keepNext/>
      <w:keepLines/>
      <w:spacing w:before="200"/>
      <w:outlineLvl w:val="2"/>
    </w:pPr>
    <w:rPr>
      <w:rFonts w:asciiTheme="majorHAnsi" w:eastAsiaTheme="majorEastAsia" w:hAnsiTheme="majorHAnsi" w:cstheme="majorBidi"/>
      <w:b/>
      <w:bCs/>
      <w:color w:val="5B9BD5" w:themeColor="accent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53601D"/>
    <w:pPr>
      <w:tabs>
        <w:tab w:val="center" w:pos="4819"/>
        <w:tab w:val="right" w:pos="9638"/>
      </w:tabs>
    </w:pPr>
  </w:style>
  <w:style w:type="character" w:customStyle="1" w:styleId="IntestazioneCarattere">
    <w:name w:val="Intestazione Carattere"/>
    <w:basedOn w:val="Carpredefinitoparagrafo"/>
    <w:link w:val="Intestazione"/>
    <w:uiPriority w:val="99"/>
    <w:rsid w:val="0053601D"/>
  </w:style>
  <w:style w:type="paragraph" w:styleId="Pidipagina">
    <w:name w:val="footer"/>
    <w:basedOn w:val="Normale"/>
    <w:link w:val="PidipaginaCarattere"/>
    <w:uiPriority w:val="99"/>
    <w:unhideWhenUsed/>
    <w:rsid w:val="0053601D"/>
    <w:pPr>
      <w:tabs>
        <w:tab w:val="center" w:pos="4819"/>
        <w:tab w:val="right" w:pos="9638"/>
      </w:tabs>
    </w:pPr>
  </w:style>
  <w:style w:type="character" w:customStyle="1" w:styleId="PidipaginaCarattere">
    <w:name w:val="Piè di pagina Carattere"/>
    <w:basedOn w:val="Carpredefinitoparagrafo"/>
    <w:link w:val="Pidipagina"/>
    <w:uiPriority w:val="99"/>
    <w:rsid w:val="0053601D"/>
  </w:style>
  <w:style w:type="paragraph" w:styleId="NormaleWeb">
    <w:name w:val="Normal (Web)"/>
    <w:basedOn w:val="Normale"/>
    <w:uiPriority w:val="99"/>
    <w:unhideWhenUsed/>
    <w:rsid w:val="0053601D"/>
    <w:pPr>
      <w:spacing w:before="100" w:beforeAutospacing="1" w:after="100" w:afterAutospacing="1"/>
    </w:pPr>
    <w:rPr>
      <w:rFonts w:ascii="Times New Roman" w:eastAsia="Times New Roman" w:hAnsi="Times New Roman"/>
    </w:rPr>
  </w:style>
  <w:style w:type="character" w:styleId="Collegamentoipertestuale">
    <w:name w:val="Hyperlink"/>
    <w:basedOn w:val="Carpredefinitoparagrafo"/>
    <w:uiPriority w:val="99"/>
    <w:unhideWhenUsed/>
    <w:rsid w:val="0053601D"/>
    <w:rPr>
      <w:color w:val="0563C1" w:themeColor="hyperlink"/>
      <w:u w:val="single"/>
    </w:rPr>
  </w:style>
  <w:style w:type="character" w:customStyle="1" w:styleId="ff2">
    <w:name w:val="ff2"/>
    <w:basedOn w:val="Carpredefinitoparagrafo"/>
    <w:rsid w:val="0053601D"/>
  </w:style>
  <w:style w:type="paragraph" w:styleId="Testofumetto">
    <w:name w:val="Balloon Text"/>
    <w:basedOn w:val="Normale"/>
    <w:link w:val="TestofumettoCarattere"/>
    <w:uiPriority w:val="99"/>
    <w:semiHidden/>
    <w:unhideWhenUsed/>
    <w:rsid w:val="006F61BC"/>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6F61BC"/>
    <w:rPr>
      <w:rFonts w:ascii="Segoe UI" w:hAnsi="Segoe UI" w:cs="Segoe UI"/>
      <w:sz w:val="18"/>
      <w:szCs w:val="18"/>
    </w:rPr>
  </w:style>
  <w:style w:type="character" w:styleId="Enfasidelicata">
    <w:name w:val="Subtle Emphasis"/>
    <w:basedOn w:val="Carpredefinitoparagrafo"/>
    <w:uiPriority w:val="19"/>
    <w:qFormat/>
    <w:rsid w:val="00EF43F7"/>
    <w:rPr>
      <w:i/>
      <w:iCs/>
      <w:color w:val="808080" w:themeColor="text1" w:themeTint="7F"/>
    </w:rPr>
  </w:style>
  <w:style w:type="paragraph" w:styleId="Nessunaspaziatura">
    <w:name w:val="No Spacing"/>
    <w:uiPriority w:val="1"/>
    <w:qFormat/>
    <w:rsid w:val="0022111F"/>
    <w:pPr>
      <w:spacing w:after="0" w:line="240" w:lineRule="auto"/>
    </w:pPr>
  </w:style>
  <w:style w:type="paragraph" w:styleId="Paragrafoelenco">
    <w:name w:val="List Paragraph"/>
    <w:basedOn w:val="Normale"/>
    <w:uiPriority w:val="34"/>
    <w:qFormat/>
    <w:rsid w:val="003A6244"/>
    <w:pPr>
      <w:ind w:left="720"/>
      <w:contextualSpacing/>
    </w:pPr>
  </w:style>
  <w:style w:type="paragraph" w:customStyle="1" w:styleId="Default">
    <w:name w:val="Default"/>
    <w:rsid w:val="008B7FC7"/>
    <w:pPr>
      <w:autoSpaceDE w:val="0"/>
      <w:autoSpaceDN w:val="0"/>
      <w:adjustRightInd w:val="0"/>
      <w:spacing w:after="0" w:line="240" w:lineRule="auto"/>
    </w:pPr>
    <w:rPr>
      <w:rFonts w:ascii="Candara" w:hAnsi="Candara" w:cs="Candara"/>
      <w:color w:val="000000"/>
      <w:sz w:val="24"/>
      <w:szCs w:val="24"/>
    </w:rPr>
  </w:style>
  <w:style w:type="character" w:customStyle="1" w:styleId="apple-tab-span">
    <w:name w:val="apple-tab-span"/>
    <w:basedOn w:val="Carpredefinitoparagrafo"/>
    <w:rsid w:val="00F36EAD"/>
  </w:style>
  <w:style w:type="paragraph" w:customStyle="1" w:styleId="a">
    <w:basedOn w:val="Normale"/>
    <w:next w:val="Corpodeltesto"/>
    <w:link w:val="CorpodeltestoCarattere"/>
    <w:rsid w:val="0089050E"/>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rPr>
      <w:rFonts w:ascii="Times New Roman" w:eastAsia="Times New Roman" w:hAnsi="Times New Roman" w:cstheme="minorBidi"/>
      <w:sz w:val="28"/>
      <w:szCs w:val="22"/>
      <w:lang w:eastAsia="en-US"/>
    </w:rPr>
  </w:style>
  <w:style w:type="character" w:customStyle="1" w:styleId="CorpodeltestoCarattere">
    <w:name w:val="Corpo del testo Carattere"/>
    <w:basedOn w:val="Carpredefinitoparagrafo"/>
    <w:link w:val="a"/>
    <w:rsid w:val="0089050E"/>
    <w:rPr>
      <w:rFonts w:ascii="Times New Roman" w:eastAsia="Times New Roman" w:hAnsi="Times New Roman"/>
      <w:sz w:val="28"/>
    </w:rPr>
  </w:style>
  <w:style w:type="paragraph" w:styleId="Corpodeltesto">
    <w:name w:val="Body Text"/>
    <w:basedOn w:val="Normale"/>
    <w:link w:val="CorpodeltestoCarattere1"/>
    <w:uiPriority w:val="99"/>
    <w:semiHidden/>
    <w:unhideWhenUsed/>
    <w:rsid w:val="0089050E"/>
    <w:pPr>
      <w:spacing w:after="120"/>
    </w:pPr>
  </w:style>
  <w:style w:type="character" w:customStyle="1" w:styleId="CorpodeltestoCarattere1">
    <w:name w:val="Corpo del testo Carattere1"/>
    <w:basedOn w:val="Carpredefinitoparagrafo"/>
    <w:link w:val="Corpodeltesto"/>
    <w:uiPriority w:val="99"/>
    <w:semiHidden/>
    <w:rsid w:val="0089050E"/>
    <w:rPr>
      <w:rFonts w:ascii="Cambria" w:eastAsia="MS Mincho" w:hAnsi="Cambria" w:cs="Times New Roman"/>
      <w:sz w:val="24"/>
      <w:szCs w:val="24"/>
      <w:lang w:eastAsia="it-IT"/>
    </w:rPr>
  </w:style>
  <w:style w:type="character" w:styleId="Enfasigrassetto">
    <w:name w:val="Strong"/>
    <w:basedOn w:val="Carpredefinitoparagrafo"/>
    <w:uiPriority w:val="22"/>
    <w:qFormat/>
    <w:rsid w:val="001A6CEE"/>
    <w:rPr>
      <w:b/>
      <w:bCs/>
    </w:rPr>
  </w:style>
  <w:style w:type="character" w:customStyle="1" w:styleId="Titolo2Carattere">
    <w:name w:val="Titolo 2 Carattere"/>
    <w:basedOn w:val="Carpredefinitoparagrafo"/>
    <w:link w:val="Titolo2"/>
    <w:uiPriority w:val="9"/>
    <w:rsid w:val="003D17B8"/>
    <w:rPr>
      <w:rFonts w:asciiTheme="majorHAnsi" w:eastAsiaTheme="majorEastAsia" w:hAnsiTheme="majorHAnsi" w:cstheme="majorBidi"/>
      <w:b/>
      <w:bCs/>
      <w:i/>
      <w:iCs/>
      <w:sz w:val="28"/>
      <w:szCs w:val="28"/>
      <w:lang w:eastAsia="it-IT"/>
    </w:rPr>
  </w:style>
  <w:style w:type="character" w:customStyle="1" w:styleId="apple-converted-space">
    <w:name w:val="apple-converted-space"/>
    <w:rsid w:val="003D17B8"/>
  </w:style>
  <w:style w:type="character" w:customStyle="1" w:styleId="Titolo1Carattere">
    <w:name w:val="Titolo 1 Carattere"/>
    <w:basedOn w:val="Carpredefinitoparagrafo"/>
    <w:link w:val="Titolo1"/>
    <w:uiPriority w:val="9"/>
    <w:rsid w:val="00A32B92"/>
    <w:rPr>
      <w:rFonts w:asciiTheme="majorHAnsi" w:eastAsiaTheme="majorEastAsia" w:hAnsiTheme="majorHAnsi" w:cstheme="majorBidi"/>
      <w:b/>
      <w:bCs/>
      <w:color w:val="2E74B5" w:themeColor="accent1" w:themeShade="BF"/>
      <w:sz w:val="28"/>
      <w:szCs w:val="28"/>
      <w:lang w:eastAsia="it-IT"/>
    </w:rPr>
  </w:style>
  <w:style w:type="character" w:styleId="Enfasicorsivo">
    <w:name w:val="Emphasis"/>
    <w:basedOn w:val="Carpredefinitoparagrafo"/>
    <w:uiPriority w:val="20"/>
    <w:qFormat/>
    <w:rsid w:val="00A62312"/>
    <w:rPr>
      <w:i/>
    </w:rPr>
  </w:style>
  <w:style w:type="character" w:customStyle="1" w:styleId="titoloarticolo">
    <w:name w:val="titolo_articolo"/>
    <w:basedOn w:val="Carpredefinitoparagrafo"/>
    <w:rsid w:val="006460B7"/>
  </w:style>
  <w:style w:type="character" w:customStyle="1" w:styleId="Titolo3Carattere">
    <w:name w:val="Titolo 3 Carattere"/>
    <w:basedOn w:val="Carpredefinitoparagrafo"/>
    <w:link w:val="Titolo3"/>
    <w:uiPriority w:val="9"/>
    <w:rsid w:val="005266AC"/>
    <w:rPr>
      <w:rFonts w:asciiTheme="majorHAnsi" w:eastAsiaTheme="majorEastAsia" w:hAnsiTheme="majorHAnsi" w:cstheme="majorBidi"/>
      <w:b/>
      <w:bCs/>
      <w:color w:val="5B9BD5" w:themeColor="accent1"/>
      <w:sz w:val="24"/>
      <w:szCs w:val="24"/>
      <w:lang w:eastAsia="it-IT"/>
    </w:rPr>
  </w:style>
  <w:style w:type="paragraph" w:customStyle="1" w:styleId="Standard">
    <w:name w:val="Standard"/>
    <w:rsid w:val="008014B8"/>
    <w:pPr>
      <w:widowControl w:val="0"/>
      <w:suppressAutoHyphens/>
      <w:autoSpaceDN w:val="0"/>
      <w:spacing w:after="0" w:line="240" w:lineRule="auto"/>
      <w:textAlignment w:val="baseline"/>
    </w:pPr>
    <w:rPr>
      <w:rFonts w:ascii="Times New Roman" w:eastAsia="Andale Sans UI" w:hAnsi="Times New Roman" w:cs="Tahoma"/>
      <w:kern w:val="3"/>
      <w:sz w:val="24"/>
      <w:szCs w:val="24"/>
      <w:lang w:val="de-DE" w:eastAsia="ja-JP" w:bidi="fa-I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A6244"/>
    <w:pPr>
      <w:spacing w:after="0" w:line="240" w:lineRule="auto"/>
    </w:pPr>
    <w:rPr>
      <w:rFonts w:ascii="Cambria" w:eastAsia="MS Mincho" w:hAnsi="Cambria" w:cs="Times New Roman"/>
      <w:sz w:val="24"/>
      <w:szCs w:val="24"/>
      <w:lang w:eastAsia="it-IT"/>
    </w:rPr>
  </w:style>
  <w:style w:type="paragraph" w:styleId="Heading1">
    <w:name w:val="heading 1"/>
    <w:basedOn w:val="Normal"/>
    <w:next w:val="Normal"/>
    <w:link w:val="Heading1Char"/>
    <w:uiPriority w:val="9"/>
    <w:qFormat/>
    <w:rsid w:val="00A32B92"/>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iPriority w:val="9"/>
    <w:unhideWhenUsed/>
    <w:qFormat/>
    <w:rsid w:val="003D17B8"/>
    <w:pPr>
      <w:keepNext/>
      <w:spacing w:before="240" w:after="60" w:line="276" w:lineRule="auto"/>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unhideWhenUsed/>
    <w:qFormat/>
    <w:rsid w:val="005266AC"/>
    <w:pPr>
      <w:keepNext/>
      <w:keepLines/>
      <w:spacing w:before="200"/>
      <w:outlineLvl w:val="2"/>
    </w:pPr>
    <w:rPr>
      <w:rFonts w:asciiTheme="majorHAnsi" w:eastAsiaTheme="majorEastAsia" w:hAnsiTheme="majorHAnsi" w:cstheme="majorBidi"/>
      <w:b/>
      <w:bCs/>
      <w:color w:val="5B9BD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3601D"/>
    <w:pPr>
      <w:tabs>
        <w:tab w:val="center" w:pos="4819"/>
        <w:tab w:val="right" w:pos="9638"/>
      </w:tabs>
    </w:pPr>
  </w:style>
  <w:style w:type="character" w:customStyle="1" w:styleId="HeaderChar">
    <w:name w:val="Header Char"/>
    <w:basedOn w:val="DefaultParagraphFont"/>
    <w:link w:val="Header"/>
    <w:uiPriority w:val="99"/>
    <w:rsid w:val="0053601D"/>
  </w:style>
  <w:style w:type="paragraph" w:styleId="Footer">
    <w:name w:val="footer"/>
    <w:basedOn w:val="Normal"/>
    <w:link w:val="FooterChar"/>
    <w:uiPriority w:val="99"/>
    <w:unhideWhenUsed/>
    <w:rsid w:val="0053601D"/>
    <w:pPr>
      <w:tabs>
        <w:tab w:val="center" w:pos="4819"/>
        <w:tab w:val="right" w:pos="9638"/>
      </w:tabs>
    </w:pPr>
  </w:style>
  <w:style w:type="character" w:customStyle="1" w:styleId="FooterChar">
    <w:name w:val="Footer Char"/>
    <w:basedOn w:val="DefaultParagraphFont"/>
    <w:link w:val="Footer"/>
    <w:uiPriority w:val="99"/>
    <w:rsid w:val="0053601D"/>
  </w:style>
  <w:style w:type="paragraph" w:styleId="NormalWeb">
    <w:name w:val="Normal (Web)"/>
    <w:basedOn w:val="Normal"/>
    <w:uiPriority w:val="99"/>
    <w:unhideWhenUsed/>
    <w:rsid w:val="0053601D"/>
    <w:pPr>
      <w:spacing w:before="100" w:beforeAutospacing="1" w:after="100" w:afterAutospacing="1"/>
    </w:pPr>
    <w:rPr>
      <w:rFonts w:ascii="Times New Roman" w:eastAsia="Times New Roman" w:hAnsi="Times New Roman"/>
    </w:rPr>
  </w:style>
  <w:style w:type="character" w:styleId="Hyperlink">
    <w:name w:val="Hyperlink"/>
    <w:basedOn w:val="DefaultParagraphFont"/>
    <w:uiPriority w:val="99"/>
    <w:unhideWhenUsed/>
    <w:rsid w:val="0053601D"/>
    <w:rPr>
      <w:color w:val="0563C1" w:themeColor="hyperlink"/>
      <w:u w:val="single"/>
    </w:rPr>
  </w:style>
  <w:style w:type="character" w:customStyle="1" w:styleId="ff2">
    <w:name w:val="ff2"/>
    <w:basedOn w:val="DefaultParagraphFont"/>
    <w:rsid w:val="0053601D"/>
  </w:style>
  <w:style w:type="paragraph" w:styleId="BalloonText">
    <w:name w:val="Balloon Text"/>
    <w:basedOn w:val="Normal"/>
    <w:link w:val="BalloonTextChar"/>
    <w:uiPriority w:val="99"/>
    <w:semiHidden/>
    <w:unhideWhenUsed/>
    <w:rsid w:val="006F61B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F61BC"/>
    <w:rPr>
      <w:rFonts w:ascii="Segoe UI" w:hAnsi="Segoe UI" w:cs="Segoe UI"/>
      <w:sz w:val="18"/>
      <w:szCs w:val="18"/>
    </w:rPr>
  </w:style>
  <w:style w:type="character" w:styleId="SubtleEmphasis">
    <w:name w:val="Subtle Emphasis"/>
    <w:basedOn w:val="DefaultParagraphFont"/>
    <w:uiPriority w:val="19"/>
    <w:qFormat/>
    <w:rsid w:val="00EF43F7"/>
    <w:rPr>
      <w:i/>
      <w:iCs/>
      <w:color w:val="808080" w:themeColor="text1" w:themeTint="7F"/>
    </w:rPr>
  </w:style>
  <w:style w:type="paragraph" w:styleId="NoSpacing">
    <w:name w:val="No Spacing"/>
    <w:uiPriority w:val="1"/>
    <w:qFormat/>
    <w:rsid w:val="0022111F"/>
    <w:pPr>
      <w:spacing w:after="0" w:line="240" w:lineRule="auto"/>
    </w:pPr>
  </w:style>
  <w:style w:type="paragraph" w:styleId="ListParagraph">
    <w:name w:val="List Paragraph"/>
    <w:basedOn w:val="Normal"/>
    <w:uiPriority w:val="34"/>
    <w:qFormat/>
    <w:rsid w:val="003A6244"/>
    <w:pPr>
      <w:ind w:left="720"/>
      <w:contextualSpacing/>
    </w:pPr>
  </w:style>
  <w:style w:type="paragraph" w:customStyle="1" w:styleId="Default">
    <w:name w:val="Default"/>
    <w:rsid w:val="008B7FC7"/>
    <w:pPr>
      <w:autoSpaceDE w:val="0"/>
      <w:autoSpaceDN w:val="0"/>
      <w:adjustRightInd w:val="0"/>
      <w:spacing w:after="0" w:line="240" w:lineRule="auto"/>
    </w:pPr>
    <w:rPr>
      <w:rFonts w:ascii="Candara" w:hAnsi="Candara" w:cs="Candara"/>
      <w:color w:val="000000"/>
      <w:sz w:val="24"/>
      <w:szCs w:val="24"/>
    </w:rPr>
  </w:style>
  <w:style w:type="character" w:customStyle="1" w:styleId="apple-tab-span">
    <w:name w:val="apple-tab-span"/>
    <w:basedOn w:val="DefaultParagraphFont"/>
    <w:rsid w:val="00F36EAD"/>
  </w:style>
  <w:style w:type="paragraph" w:customStyle="1" w:styleId="a">
    <w:basedOn w:val="Normal"/>
    <w:next w:val="BodyText"/>
    <w:link w:val="CorpodeltestoCarattere"/>
    <w:rsid w:val="0089050E"/>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rPr>
      <w:rFonts w:ascii="Times New Roman" w:eastAsia="Times New Roman" w:hAnsi="Times New Roman" w:cstheme="minorBidi"/>
      <w:sz w:val="28"/>
      <w:szCs w:val="22"/>
      <w:lang w:eastAsia="en-US"/>
    </w:rPr>
  </w:style>
  <w:style w:type="character" w:customStyle="1" w:styleId="CorpodeltestoCarattere">
    <w:name w:val="Corpo del testo Carattere"/>
    <w:basedOn w:val="DefaultParagraphFont"/>
    <w:link w:val="a"/>
    <w:rsid w:val="0089050E"/>
    <w:rPr>
      <w:rFonts w:ascii="Times New Roman" w:eastAsia="Times New Roman" w:hAnsi="Times New Roman"/>
      <w:sz w:val="28"/>
    </w:rPr>
  </w:style>
  <w:style w:type="paragraph" w:styleId="BodyText">
    <w:name w:val="Body Text"/>
    <w:basedOn w:val="Normal"/>
    <w:link w:val="BodyTextChar"/>
    <w:uiPriority w:val="99"/>
    <w:semiHidden/>
    <w:unhideWhenUsed/>
    <w:rsid w:val="0089050E"/>
    <w:pPr>
      <w:spacing w:after="120"/>
    </w:pPr>
  </w:style>
  <w:style w:type="character" w:customStyle="1" w:styleId="BodyTextChar">
    <w:name w:val="Body Text Char"/>
    <w:basedOn w:val="DefaultParagraphFont"/>
    <w:link w:val="BodyText"/>
    <w:uiPriority w:val="99"/>
    <w:semiHidden/>
    <w:rsid w:val="0089050E"/>
    <w:rPr>
      <w:rFonts w:ascii="Cambria" w:eastAsia="MS Mincho" w:hAnsi="Cambria" w:cs="Times New Roman"/>
      <w:sz w:val="24"/>
      <w:szCs w:val="24"/>
      <w:lang w:eastAsia="it-IT"/>
    </w:rPr>
  </w:style>
  <w:style w:type="character" w:styleId="Strong">
    <w:name w:val="Strong"/>
    <w:basedOn w:val="DefaultParagraphFont"/>
    <w:uiPriority w:val="22"/>
    <w:qFormat/>
    <w:rsid w:val="001A6CEE"/>
    <w:rPr>
      <w:b/>
      <w:bCs/>
    </w:rPr>
  </w:style>
  <w:style w:type="character" w:customStyle="1" w:styleId="Heading2Char">
    <w:name w:val="Heading 2 Char"/>
    <w:basedOn w:val="DefaultParagraphFont"/>
    <w:link w:val="Heading2"/>
    <w:uiPriority w:val="9"/>
    <w:rsid w:val="003D17B8"/>
    <w:rPr>
      <w:rFonts w:asciiTheme="majorHAnsi" w:eastAsiaTheme="majorEastAsia" w:hAnsiTheme="majorHAnsi" w:cstheme="majorBidi"/>
      <w:b/>
      <w:bCs/>
      <w:i/>
      <w:iCs/>
      <w:sz w:val="28"/>
      <w:szCs w:val="28"/>
      <w:lang w:eastAsia="it-IT"/>
    </w:rPr>
  </w:style>
  <w:style w:type="character" w:customStyle="1" w:styleId="apple-converted-space">
    <w:name w:val="apple-converted-space"/>
    <w:rsid w:val="003D17B8"/>
  </w:style>
  <w:style w:type="character" w:customStyle="1" w:styleId="Heading1Char">
    <w:name w:val="Heading 1 Char"/>
    <w:basedOn w:val="DefaultParagraphFont"/>
    <w:link w:val="Heading1"/>
    <w:uiPriority w:val="9"/>
    <w:rsid w:val="00A32B92"/>
    <w:rPr>
      <w:rFonts w:asciiTheme="majorHAnsi" w:eastAsiaTheme="majorEastAsia" w:hAnsiTheme="majorHAnsi" w:cstheme="majorBidi"/>
      <w:b/>
      <w:bCs/>
      <w:color w:val="2E74B5" w:themeColor="accent1" w:themeShade="BF"/>
      <w:sz w:val="28"/>
      <w:szCs w:val="28"/>
      <w:lang w:eastAsia="it-IT"/>
    </w:rPr>
  </w:style>
  <w:style w:type="character" w:styleId="Emphasis">
    <w:name w:val="Emphasis"/>
    <w:basedOn w:val="DefaultParagraphFont"/>
    <w:uiPriority w:val="20"/>
    <w:qFormat/>
    <w:rsid w:val="00A62312"/>
    <w:rPr>
      <w:i/>
    </w:rPr>
  </w:style>
  <w:style w:type="character" w:customStyle="1" w:styleId="titoloarticolo">
    <w:name w:val="titolo_articolo"/>
    <w:basedOn w:val="DefaultParagraphFont"/>
    <w:rsid w:val="006460B7"/>
  </w:style>
  <w:style w:type="character" w:customStyle="1" w:styleId="Heading3Char">
    <w:name w:val="Heading 3 Char"/>
    <w:basedOn w:val="DefaultParagraphFont"/>
    <w:link w:val="Heading3"/>
    <w:uiPriority w:val="9"/>
    <w:rsid w:val="005266AC"/>
    <w:rPr>
      <w:rFonts w:asciiTheme="majorHAnsi" w:eastAsiaTheme="majorEastAsia" w:hAnsiTheme="majorHAnsi" w:cstheme="majorBidi"/>
      <w:b/>
      <w:bCs/>
      <w:color w:val="5B9BD5" w:themeColor="accent1"/>
      <w:sz w:val="24"/>
      <w:szCs w:val="24"/>
      <w:lang w:eastAsia="it-IT"/>
    </w:rPr>
  </w:style>
  <w:style w:type="paragraph" w:customStyle="1" w:styleId="Standard">
    <w:name w:val="Standard"/>
    <w:rsid w:val="008014B8"/>
    <w:pPr>
      <w:widowControl w:val="0"/>
      <w:suppressAutoHyphens/>
      <w:autoSpaceDN w:val="0"/>
      <w:spacing w:after="0" w:line="240" w:lineRule="auto"/>
      <w:textAlignment w:val="baseline"/>
    </w:pPr>
    <w:rPr>
      <w:rFonts w:ascii="Times New Roman" w:eastAsia="Andale Sans UI" w:hAnsi="Times New Roman" w:cs="Tahoma"/>
      <w:kern w:val="3"/>
      <w:sz w:val="24"/>
      <w:szCs w:val="24"/>
      <w:lang w:val="de-DE" w:eastAsia="ja-JP" w:bidi="fa-IR"/>
    </w:rPr>
  </w:style>
</w:styles>
</file>

<file path=word/webSettings.xml><?xml version="1.0" encoding="utf-8"?>
<w:webSettings xmlns:r="http://schemas.openxmlformats.org/officeDocument/2006/relationships" xmlns:w="http://schemas.openxmlformats.org/wordprocessingml/2006/main">
  <w:divs>
    <w:div w:id="107238380">
      <w:bodyDiv w:val="1"/>
      <w:marLeft w:val="0"/>
      <w:marRight w:val="0"/>
      <w:marTop w:val="0"/>
      <w:marBottom w:val="0"/>
      <w:divBdr>
        <w:top w:val="none" w:sz="0" w:space="0" w:color="auto"/>
        <w:left w:val="none" w:sz="0" w:space="0" w:color="auto"/>
        <w:bottom w:val="none" w:sz="0" w:space="0" w:color="auto"/>
        <w:right w:val="none" w:sz="0" w:space="0" w:color="auto"/>
      </w:divBdr>
    </w:div>
    <w:div w:id="158815752">
      <w:bodyDiv w:val="1"/>
      <w:marLeft w:val="0"/>
      <w:marRight w:val="0"/>
      <w:marTop w:val="0"/>
      <w:marBottom w:val="0"/>
      <w:divBdr>
        <w:top w:val="none" w:sz="0" w:space="0" w:color="auto"/>
        <w:left w:val="none" w:sz="0" w:space="0" w:color="auto"/>
        <w:bottom w:val="none" w:sz="0" w:space="0" w:color="auto"/>
        <w:right w:val="none" w:sz="0" w:space="0" w:color="auto"/>
      </w:divBdr>
    </w:div>
    <w:div w:id="309597532">
      <w:bodyDiv w:val="1"/>
      <w:marLeft w:val="0"/>
      <w:marRight w:val="0"/>
      <w:marTop w:val="0"/>
      <w:marBottom w:val="0"/>
      <w:divBdr>
        <w:top w:val="none" w:sz="0" w:space="0" w:color="auto"/>
        <w:left w:val="none" w:sz="0" w:space="0" w:color="auto"/>
        <w:bottom w:val="none" w:sz="0" w:space="0" w:color="auto"/>
        <w:right w:val="none" w:sz="0" w:space="0" w:color="auto"/>
      </w:divBdr>
    </w:div>
    <w:div w:id="679936967">
      <w:bodyDiv w:val="1"/>
      <w:marLeft w:val="0"/>
      <w:marRight w:val="0"/>
      <w:marTop w:val="0"/>
      <w:marBottom w:val="0"/>
      <w:divBdr>
        <w:top w:val="none" w:sz="0" w:space="0" w:color="auto"/>
        <w:left w:val="none" w:sz="0" w:space="0" w:color="auto"/>
        <w:bottom w:val="none" w:sz="0" w:space="0" w:color="auto"/>
        <w:right w:val="none" w:sz="0" w:space="0" w:color="auto"/>
      </w:divBdr>
      <w:divsChild>
        <w:div w:id="859393569">
          <w:marLeft w:val="0"/>
          <w:marRight w:val="0"/>
          <w:marTop w:val="0"/>
          <w:marBottom w:val="0"/>
          <w:divBdr>
            <w:top w:val="none" w:sz="0" w:space="0" w:color="auto"/>
            <w:left w:val="none" w:sz="0" w:space="0" w:color="auto"/>
            <w:bottom w:val="none" w:sz="0" w:space="0" w:color="auto"/>
            <w:right w:val="none" w:sz="0" w:space="0" w:color="auto"/>
          </w:divBdr>
        </w:div>
        <w:div w:id="1841391174">
          <w:marLeft w:val="0"/>
          <w:marRight w:val="0"/>
          <w:marTop w:val="0"/>
          <w:marBottom w:val="0"/>
          <w:divBdr>
            <w:top w:val="none" w:sz="0" w:space="0" w:color="auto"/>
            <w:left w:val="none" w:sz="0" w:space="0" w:color="auto"/>
            <w:bottom w:val="none" w:sz="0" w:space="0" w:color="auto"/>
            <w:right w:val="none" w:sz="0" w:space="0" w:color="auto"/>
          </w:divBdr>
        </w:div>
      </w:divsChild>
    </w:div>
    <w:div w:id="756093397">
      <w:bodyDiv w:val="1"/>
      <w:marLeft w:val="0"/>
      <w:marRight w:val="0"/>
      <w:marTop w:val="0"/>
      <w:marBottom w:val="0"/>
      <w:divBdr>
        <w:top w:val="none" w:sz="0" w:space="0" w:color="auto"/>
        <w:left w:val="none" w:sz="0" w:space="0" w:color="auto"/>
        <w:bottom w:val="none" w:sz="0" w:space="0" w:color="auto"/>
        <w:right w:val="none" w:sz="0" w:space="0" w:color="auto"/>
      </w:divBdr>
    </w:div>
    <w:div w:id="769280157">
      <w:bodyDiv w:val="1"/>
      <w:marLeft w:val="0"/>
      <w:marRight w:val="0"/>
      <w:marTop w:val="0"/>
      <w:marBottom w:val="0"/>
      <w:divBdr>
        <w:top w:val="none" w:sz="0" w:space="0" w:color="auto"/>
        <w:left w:val="none" w:sz="0" w:space="0" w:color="auto"/>
        <w:bottom w:val="none" w:sz="0" w:space="0" w:color="auto"/>
        <w:right w:val="none" w:sz="0" w:space="0" w:color="auto"/>
      </w:divBdr>
      <w:divsChild>
        <w:div w:id="1712995984">
          <w:marLeft w:val="0"/>
          <w:marRight w:val="0"/>
          <w:marTop w:val="0"/>
          <w:marBottom w:val="0"/>
          <w:divBdr>
            <w:top w:val="none" w:sz="0" w:space="0" w:color="auto"/>
            <w:left w:val="none" w:sz="0" w:space="0" w:color="auto"/>
            <w:bottom w:val="none" w:sz="0" w:space="0" w:color="auto"/>
            <w:right w:val="none" w:sz="0" w:space="0" w:color="auto"/>
          </w:divBdr>
        </w:div>
      </w:divsChild>
    </w:div>
    <w:div w:id="904296404">
      <w:bodyDiv w:val="1"/>
      <w:marLeft w:val="0"/>
      <w:marRight w:val="0"/>
      <w:marTop w:val="0"/>
      <w:marBottom w:val="0"/>
      <w:divBdr>
        <w:top w:val="none" w:sz="0" w:space="0" w:color="auto"/>
        <w:left w:val="none" w:sz="0" w:space="0" w:color="auto"/>
        <w:bottom w:val="none" w:sz="0" w:space="0" w:color="auto"/>
        <w:right w:val="none" w:sz="0" w:space="0" w:color="auto"/>
      </w:divBdr>
    </w:div>
    <w:div w:id="1020282718">
      <w:bodyDiv w:val="1"/>
      <w:marLeft w:val="0"/>
      <w:marRight w:val="0"/>
      <w:marTop w:val="0"/>
      <w:marBottom w:val="0"/>
      <w:divBdr>
        <w:top w:val="none" w:sz="0" w:space="0" w:color="auto"/>
        <w:left w:val="none" w:sz="0" w:space="0" w:color="auto"/>
        <w:bottom w:val="none" w:sz="0" w:space="0" w:color="auto"/>
        <w:right w:val="none" w:sz="0" w:space="0" w:color="auto"/>
      </w:divBdr>
    </w:div>
    <w:div w:id="1265309628">
      <w:bodyDiv w:val="1"/>
      <w:marLeft w:val="0"/>
      <w:marRight w:val="0"/>
      <w:marTop w:val="0"/>
      <w:marBottom w:val="0"/>
      <w:divBdr>
        <w:top w:val="none" w:sz="0" w:space="0" w:color="auto"/>
        <w:left w:val="none" w:sz="0" w:space="0" w:color="auto"/>
        <w:bottom w:val="none" w:sz="0" w:space="0" w:color="auto"/>
        <w:right w:val="none" w:sz="0" w:space="0" w:color="auto"/>
      </w:divBdr>
      <w:divsChild>
        <w:div w:id="1065252951">
          <w:marLeft w:val="0"/>
          <w:marRight w:val="0"/>
          <w:marTop w:val="0"/>
          <w:marBottom w:val="0"/>
          <w:divBdr>
            <w:top w:val="none" w:sz="0" w:space="0" w:color="auto"/>
            <w:left w:val="none" w:sz="0" w:space="0" w:color="auto"/>
            <w:bottom w:val="none" w:sz="0" w:space="0" w:color="auto"/>
            <w:right w:val="none" w:sz="0" w:space="0" w:color="auto"/>
          </w:divBdr>
        </w:div>
        <w:div w:id="1500610447">
          <w:marLeft w:val="0"/>
          <w:marRight w:val="0"/>
          <w:marTop w:val="0"/>
          <w:marBottom w:val="0"/>
          <w:divBdr>
            <w:top w:val="none" w:sz="0" w:space="0" w:color="auto"/>
            <w:left w:val="none" w:sz="0" w:space="0" w:color="auto"/>
            <w:bottom w:val="none" w:sz="0" w:space="0" w:color="auto"/>
            <w:right w:val="none" w:sz="0" w:space="0" w:color="auto"/>
          </w:divBdr>
        </w:div>
        <w:div w:id="926965660">
          <w:marLeft w:val="0"/>
          <w:marRight w:val="0"/>
          <w:marTop w:val="0"/>
          <w:marBottom w:val="0"/>
          <w:divBdr>
            <w:top w:val="none" w:sz="0" w:space="0" w:color="auto"/>
            <w:left w:val="none" w:sz="0" w:space="0" w:color="auto"/>
            <w:bottom w:val="none" w:sz="0" w:space="0" w:color="auto"/>
            <w:right w:val="none" w:sz="0" w:space="0" w:color="auto"/>
          </w:divBdr>
        </w:div>
        <w:div w:id="370151644">
          <w:marLeft w:val="0"/>
          <w:marRight w:val="0"/>
          <w:marTop w:val="0"/>
          <w:marBottom w:val="0"/>
          <w:divBdr>
            <w:top w:val="none" w:sz="0" w:space="0" w:color="auto"/>
            <w:left w:val="none" w:sz="0" w:space="0" w:color="auto"/>
            <w:bottom w:val="none" w:sz="0" w:space="0" w:color="auto"/>
            <w:right w:val="none" w:sz="0" w:space="0" w:color="auto"/>
          </w:divBdr>
        </w:div>
        <w:div w:id="1406997851">
          <w:marLeft w:val="0"/>
          <w:marRight w:val="0"/>
          <w:marTop w:val="0"/>
          <w:marBottom w:val="0"/>
          <w:divBdr>
            <w:top w:val="none" w:sz="0" w:space="0" w:color="auto"/>
            <w:left w:val="none" w:sz="0" w:space="0" w:color="auto"/>
            <w:bottom w:val="none" w:sz="0" w:space="0" w:color="auto"/>
            <w:right w:val="none" w:sz="0" w:space="0" w:color="auto"/>
          </w:divBdr>
        </w:div>
        <w:div w:id="1436251126">
          <w:marLeft w:val="0"/>
          <w:marRight w:val="0"/>
          <w:marTop w:val="0"/>
          <w:marBottom w:val="0"/>
          <w:divBdr>
            <w:top w:val="none" w:sz="0" w:space="0" w:color="auto"/>
            <w:left w:val="none" w:sz="0" w:space="0" w:color="auto"/>
            <w:bottom w:val="none" w:sz="0" w:space="0" w:color="auto"/>
            <w:right w:val="none" w:sz="0" w:space="0" w:color="auto"/>
          </w:divBdr>
        </w:div>
      </w:divsChild>
    </w:div>
    <w:div w:id="1326932352">
      <w:bodyDiv w:val="1"/>
      <w:marLeft w:val="0"/>
      <w:marRight w:val="0"/>
      <w:marTop w:val="0"/>
      <w:marBottom w:val="0"/>
      <w:divBdr>
        <w:top w:val="none" w:sz="0" w:space="0" w:color="auto"/>
        <w:left w:val="none" w:sz="0" w:space="0" w:color="auto"/>
        <w:bottom w:val="none" w:sz="0" w:space="0" w:color="auto"/>
        <w:right w:val="none" w:sz="0" w:space="0" w:color="auto"/>
      </w:divBdr>
      <w:divsChild>
        <w:div w:id="1417559266">
          <w:marLeft w:val="0"/>
          <w:marRight w:val="0"/>
          <w:marTop w:val="0"/>
          <w:marBottom w:val="0"/>
          <w:divBdr>
            <w:top w:val="none" w:sz="0" w:space="0" w:color="auto"/>
            <w:left w:val="none" w:sz="0" w:space="0" w:color="auto"/>
            <w:bottom w:val="none" w:sz="0" w:space="0" w:color="auto"/>
            <w:right w:val="none" w:sz="0" w:space="0" w:color="auto"/>
          </w:divBdr>
          <w:divsChild>
            <w:div w:id="93014277">
              <w:marLeft w:val="0"/>
              <w:marRight w:val="0"/>
              <w:marTop w:val="0"/>
              <w:marBottom w:val="0"/>
              <w:divBdr>
                <w:top w:val="none" w:sz="0" w:space="0" w:color="auto"/>
                <w:left w:val="none" w:sz="0" w:space="0" w:color="auto"/>
                <w:bottom w:val="none" w:sz="0" w:space="0" w:color="auto"/>
                <w:right w:val="none" w:sz="0" w:space="0" w:color="auto"/>
              </w:divBdr>
              <w:divsChild>
                <w:div w:id="1853449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5735356">
      <w:bodyDiv w:val="1"/>
      <w:marLeft w:val="0"/>
      <w:marRight w:val="0"/>
      <w:marTop w:val="0"/>
      <w:marBottom w:val="0"/>
      <w:divBdr>
        <w:top w:val="none" w:sz="0" w:space="0" w:color="auto"/>
        <w:left w:val="none" w:sz="0" w:space="0" w:color="auto"/>
        <w:bottom w:val="none" w:sz="0" w:space="0" w:color="auto"/>
        <w:right w:val="none" w:sz="0" w:space="0" w:color="auto"/>
      </w:divBdr>
    </w:div>
    <w:div w:id="19732448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microsoft.com/office/2007/relationships/stylesWithEffects" Target="stylesWithEffects.xml"/></Relationships>
</file>

<file path=word/_rels/footer1.xml.rels><?xml version="1.0" encoding="UTF-8" standalone="yes"?>
<Relationships xmlns="http://schemas.openxmlformats.org/package/2006/relationships"><Relationship Id="rId3" Type="http://schemas.openxmlformats.org/officeDocument/2006/relationships/hyperlink" Target="mailto:relazionisindcosp@libero.it" TargetMode="External"/><Relationship Id="rId2" Type="http://schemas.openxmlformats.org/officeDocument/2006/relationships/hyperlink" Target="mailto:segretariogeneralecoosp@gmail.com" TargetMode="External"/><Relationship Id="rId1" Type="http://schemas.openxmlformats.org/officeDocument/2006/relationships/hyperlink" Target="http://www.cospcompartoministeri.com" TargetMode="External"/><Relationship Id="rId5" Type="http://schemas.openxmlformats.org/officeDocument/2006/relationships/hyperlink" Target="http://www.cospsindacato.it" TargetMode="External"/><Relationship Id="rId4" Type="http://schemas.openxmlformats.org/officeDocument/2006/relationships/hyperlink" Target="mailto:segreteriageneralecoosp@pec.i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1E5D182-B703-4386-ADD5-DDEB267A4B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584</Words>
  <Characters>3332</Characters>
  <Application>Microsoft Office Word</Application>
  <DocSecurity>0</DocSecurity>
  <Lines>27</Lines>
  <Paragraphs>7</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3909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Niko Nicola</dc:creator>
  <cp:lastModifiedBy>PC</cp:lastModifiedBy>
  <cp:revision>2</cp:revision>
  <cp:lastPrinted>2018-08-29T04:25:00Z</cp:lastPrinted>
  <dcterms:created xsi:type="dcterms:W3CDTF">2022-02-18T15:00:00Z</dcterms:created>
  <dcterms:modified xsi:type="dcterms:W3CDTF">2022-02-18T15:00:00Z</dcterms:modified>
</cp:coreProperties>
</file>