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14" w:rsidRDefault="009A03ED">
      <w:pPr>
        <w:spacing w:before="7"/>
        <w:rPr>
          <w:rFonts w:ascii="Times New Roman" w:eastAsia="Times New Roman" w:hAnsi="Times New Roman" w:cs="Times New Roman"/>
          <w:sz w:val="7"/>
          <w:szCs w:val="7"/>
        </w:rPr>
      </w:pPr>
      <w:r>
        <w:rPr>
          <w:rFonts w:ascii="Times New Roman" w:eastAsia="Times New Roman" w:hAnsi="Times New Roman" w:cs="Times New Roman"/>
          <w:noProof/>
          <w:sz w:val="7"/>
          <w:szCs w:val="7"/>
          <w:lang w:val="it-IT"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03985" cy="1212850"/>
            <wp:effectExtent l="19050" t="0" r="571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03985" cy="1212850"/>
                    </a:xfrm>
                    <a:prstGeom prst="rect">
                      <a:avLst/>
                    </a:prstGeom>
                  </pic:spPr>
                </pic:pic>
              </a:graphicData>
            </a:graphic>
          </wp:anchor>
        </w:drawing>
      </w:r>
    </w:p>
    <w:p w:rsidR="00723E0A" w:rsidRDefault="009A03ED" w:rsidP="00EB7823">
      <w:pPr>
        <w:jc w:val="both"/>
        <w:rPr>
          <w:rFonts w:ascii="Calibri"/>
          <w:i/>
          <w:sz w:val="20"/>
          <w:lang w:val="it-IT"/>
        </w:rPr>
      </w:pPr>
      <w:r w:rsidRPr="009A03ED">
        <w:rPr>
          <w:rFonts w:ascii="Times New Roman" w:eastAsia="Times New Roman" w:hAnsi="Times New Roman" w:cs="Times New Roman"/>
          <w:sz w:val="36"/>
          <w:szCs w:val="36"/>
          <w:lang w:val="it-IT"/>
        </w:rPr>
        <w:t xml:space="preserve">SEGRETERIA GENERALE NAZIONALE </w:t>
      </w:r>
      <w:r w:rsidR="00A955D8" w:rsidRPr="009A03ED">
        <w:rPr>
          <w:rFonts w:ascii="Times New Roman" w:eastAsia="Times New Roman" w:hAnsi="Times New Roman" w:cs="Times New Roman"/>
          <w:sz w:val="36"/>
          <w:szCs w:val="36"/>
          <w:lang w:val="it-IT"/>
        </w:rPr>
        <w:br w:type="textWrapping" w:clear="all"/>
      </w:r>
      <w:r w:rsidR="00C2123C">
        <w:rPr>
          <w:rFonts w:ascii="Calibri"/>
          <w:i/>
          <w:sz w:val="20"/>
          <w:lang w:val="it-IT"/>
        </w:rPr>
        <w:tab/>
      </w:r>
      <w:r w:rsidR="00C2123C">
        <w:rPr>
          <w:rFonts w:ascii="Calibri"/>
          <w:i/>
          <w:sz w:val="20"/>
          <w:lang w:val="it-IT"/>
        </w:rPr>
        <w:tab/>
      </w:r>
      <w:r w:rsidR="00C2123C">
        <w:rPr>
          <w:rFonts w:ascii="Calibri"/>
          <w:i/>
          <w:sz w:val="20"/>
          <w:lang w:val="it-IT"/>
        </w:rPr>
        <w:tab/>
      </w:r>
      <w:r w:rsidR="00C2123C">
        <w:rPr>
          <w:rFonts w:ascii="Calibri"/>
          <w:i/>
          <w:sz w:val="20"/>
          <w:lang w:val="it-IT"/>
        </w:rPr>
        <w:tab/>
      </w:r>
      <w:r w:rsidR="00C2123C">
        <w:rPr>
          <w:rFonts w:ascii="Calibri"/>
          <w:i/>
          <w:sz w:val="20"/>
          <w:lang w:val="it-IT"/>
        </w:rPr>
        <w:tab/>
      </w:r>
      <w:r w:rsidR="00C2123C">
        <w:rPr>
          <w:rFonts w:ascii="Calibri"/>
          <w:i/>
          <w:sz w:val="20"/>
          <w:lang w:val="it-IT"/>
        </w:rPr>
        <w:tab/>
      </w:r>
      <w:r w:rsidR="00EB7823">
        <w:rPr>
          <w:rFonts w:ascii="Calibri"/>
          <w:i/>
          <w:sz w:val="20"/>
          <w:lang w:val="it-IT"/>
        </w:rPr>
        <w:t xml:space="preserve">              </w:t>
      </w:r>
      <w:r w:rsidR="00C2123C">
        <w:rPr>
          <w:rFonts w:ascii="Calibri"/>
          <w:i/>
          <w:sz w:val="20"/>
          <w:lang w:val="it-IT"/>
        </w:rPr>
        <w:t>COMUNICATO STAMPA</w:t>
      </w:r>
    </w:p>
    <w:p w:rsidR="00C2123C" w:rsidRDefault="00C2123C" w:rsidP="00EB7823">
      <w:pPr>
        <w:jc w:val="both"/>
        <w:rPr>
          <w:rFonts w:ascii="Calibri"/>
          <w:i/>
          <w:sz w:val="20"/>
          <w:lang w:val="it-IT"/>
        </w:rPr>
      </w:pPr>
      <w:r>
        <w:rPr>
          <w:rFonts w:ascii="Calibri"/>
          <w:i/>
          <w:sz w:val="20"/>
          <w:lang w:val="it-IT"/>
        </w:rPr>
        <w:tab/>
      </w:r>
      <w:r>
        <w:rPr>
          <w:rFonts w:ascii="Calibri"/>
          <w:i/>
          <w:sz w:val="20"/>
          <w:lang w:val="it-IT"/>
        </w:rPr>
        <w:tab/>
      </w:r>
      <w:r>
        <w:rPr>
          <w:rFonts w:ascii="Calibri"/>
          <w:i/>
          <w:sz w:val="20"/>
          <w:lang w:val="it-IT"/>
        </w:rPr>
        <w:tab/>
      </w:r>
      <w:r>
        <w:rPr>
          <w:rFonts w:ascii="Calibri"/>
          <w:i/>
          <w:sz w:val="20"/>
          <w:lang w:val="it-IT"/>
        </w:rPr>
        <w:tab/>
      </w:r>
      <w:r>
        <w:rPr>
          <w:rFonts w:ascii="Calibri"/>
          <w:i/>
          <w:sz w:val="20"/>
          <w:lang w:val="it-IT"/>
        </w:rPr>
        <w:tab/>
      </w:r>
      <w:r>
        <w:rPr>
          <w:rFonts w:ascii="Calibri"/>
          <w:i/>
          <w:sz w:val="20"/>
          <w:lang w:val="it-IT"/>
        </w:rPr>
        <w:tab/>
      </w:r>
      <w:r w:rsidR="00EB7823">
        <w:rPr>
          <w:rFonts w:ascii="Calibri"/>
          <w:i/>
          <w:sz w:val="20"/>
          <w:lang w:val="it-IT"/>
        </w:rPr>
        <w:t>Agli Organi di Stampa,c</w:t>
      </w:r>
      <w:r>
        <w:rPr>
          <w:rFonts w:ascii="Calibri"/>
          <w:i/>
          <w:sz w:val="20"/>
          <w:lang w:val="it-IT"/>
        </w:rPr>
        <w:t>on preghiera di diffusione</w:t>
      </w:r>
    </w:p>
    <w:p w:rsidR="00C2123C" w:rsidRDefault="00C2123C" w:rsidP="00EB7823">
      <w:pPr>
        <w:jc w:val="both"/>
        <w:rPr>
          <w:rFonts w:ascii="Calibri"/>
          <w:i/>
          <w:sz w:val="20"/>
          <w:lang w:val="it-IT"/>
        </w:rPr>
      </w:pPr>
      <w:r>
        <w:rPr>
          <w:rFonts w:ascii="Calibri"/>
          <w:i/>
          <w:sz w:val="20"/>
          <w:lang w:val="it-IT"/>
        </w:rPr>
        <w:tab/>
      </w:r>
      <w:r>
        <w:rPr>
          <w:rFonts w:ascii="Calibri"/>
          <w:i/>
          <w:sz w:val="20"/>
          <w:lang w:val="it-IT"/>
        </w:rPr>
        <w:tab/>
      </w:r>
      <w:r>
        <w:rPr>
          <w:rFonts w:ascii="Calibri"/>
          <w:i/>
          <w:sz w:val="20"/>
          <w:lang w:val="it-IT"/>
        </w:rPr>
        <w:tab/>
      </w:r>
      <w:r>
        <w:rPr>
          <w:rFonts w:ascii="Calibri"/>
          <w:i/>
          <w:sz w:val="20"/>
          <w:lang w:val="it-IT"/>
        </w:rPr>
        <w:tab/>
      </w:r>
      <w:r>
        <w:rPr>
          <w:rFonts w:ascii="Calibri"/>
          <w:i/>
          <w:sz w:val="20"/>
          <w:lang w:val="it-IT"/>
        </w:rPr>
        <w:tab/>
      </w:r>
      <w:r>
        <w:rPr>
          <w:rFonts w:ascii="Calibri"/>
          <w:i/>
          <w:sz w:val="20"/>
          <w:lang w:val="it-IT"/>
        </w:rPr>
        <w:tab/>
      </w:r>
      <w:r w:rsidR="00EB7823">
        <w:rPr>
          <w:rFonts w:ascii="Calibri"/>
          <w:i/>
          <w:sz w:val="20"/>
          <w:lang w:val="it-IT"/>
        </w:rPr>
        <w:t xml:space="preserve">          </w:t>
      </w:r>
      <w:r>
        <w:rPr>
          <w:rFonts w:ascii="Calibri"/>
          <w:i/>
          <w:sz w:val="20"/>
          <w:lang w:val="it-IT"/>
        </w:rPr>
        <w:t xml:space="preserve">Domenica 29 Settembre 2019 </w:t>
      </w:r>
    </w:p>
    <w:p w:rsidR="00C2123C" w:rsidRDefault="00C2123C" w:rsidP="00EB7823">
      <w:pPr>
        <w:jc w:val="both"/>
        <w:rPr>
          <w:rFonts w:ascii="Calibri"/>
          <w:i/>
          <w:sz w:val="20"/>
          <w:lang w:val="it-IT"/>
        </w:rPr>
      </w:pPr>
    </w:p>
    <w:p w:rsidR="00C2123C" w:rsidRDefault="00C2123C" w:rsidP="00EB7823">
      <w:pPr>
        <w:jc w:val="both"/>
        <w:rPr>
          <w:rFonts w:ascii="Calibri"/>
          <w:i/>
          <w:sz w:val="20"/>
          <w:lang w:val="it-IT"/>
        </w:rPr>
      </w:pPr>
    </w:p>
    <w:p w:rsidR="00C2123C" w:rsidRDefault="00C2123C" w:rsidP="00EB7823">
      <w:pPr>
        <w:jc w:val="both"/>
        <w:rPr>
          <w:rFonts w:ascii="Calibri"/>
          <w:i/>
          <w:sz w:val="20"/>
          <w:lang w:val="it-IT"/>
        </w:rPr>
      </w:pPr>
      <w:r>
        <w:rPr>
          <w:rFonts w:ascii="Calibri"/>
          <w:i/>
          <w:sz w:val="20"/>
          <w:lang w:val="it-IT"/>
        </w:rPr>
        <w:t xml:space="preserve">CS – FS-COSP </w:t>
      </w:r>
      <w:r w:rsidRPr="00C2123C">
        <w:rPr>
          <w:rFonts w:ascii="Calibri"/>
          <w:i/>
          <w:sz w:val="20"/>
          <w:lang w:val="it-IT"/>
        </w:rPr>
        <w:t xml:space="preserve">DENUNCIA DEL </w:t>
      </w:r>
      <w:proofErr w:type="spellStart"/>
      <w:r w:rsidRPr="00C2123C">
        <w:rPr>
          <w:rFonts w:ascii="Calibri"/>
          <w:i/>
          <w:sz w:val="20"/>
          <w:lang w:val="it-IT"/>
        </w:rPr>
        <w:t>CO.S.P.</w:t>
      </w:r>
      <w:proofErr w:type="spellEnd"/>
      <w:r w:rsidRPr="00C2123C">
        <w:rPr>
          <w:rFonts w:ascii="Calibri"/>
          <w:i/>
          <w:sz w:val="20"/>
          <w:lang w:val="it-IT"/>
        </w:rPr>
        <w:t xml:space="preserve">: ENNESIMA </w:t>
      </w:r>
      <w:r>
        <w:rPr>
          <w:rFonts w:ascii="Calibri"/>
          <w:i/>
          <w:sz w:val="20"/>
          <w:lang w:val="it-IT"/>
        </w:rPr>
        <w:t xml:space="preserve">DUPLICE  </w:t>
      </w:r>
      <w:r w:rsidRPr="00C2123C">
        <w:rPr>
          <w:rFonts w:ascii="Calibri"/>
          <w:i/>
          <w:sz w:val="20"/>
          <w:lang w:val="it-IT"/>
        </w:rPr>
        <w:t xml:space="preserve">AGGRESSIONE NEL CARCERE </w:t>
      </w:r>
      <w:proofErr w:type="spellStart"/>
      <w:r w:rsidRPr="00C2123C">
        <w:rPr>
          <w:rFonts w:ascii="Calibri"/>
          <w:i/>
          <w:sz w:val="20"/>
          <w:lang w:val="it-IT"/>
        </w:rPr>
        <w:t>DI</w:t>
      </w:r>
      <w:proofErr w:type="spellEnd"/>
      <w:r w:rsidRPr="00C2123C">
        <w:rPr>
          <w:rFonts w:ascii="Calibri"/>
          <w:i/>
          <w:sz w:val="20"/>
          <w:lang w:val="it-IT"/>
        </w:rPr>
        <w:t xml:space="preserve"> LANCIANO, </w:t>
      </w:r>
      <w:r>
        <w:rPr>
          <w:rFonts w:ascii="Calibri"/>
          <w:i/>
          <w:sz w:val="20"/>
          <w:lang w:val="it-IT"/>
        </w:rPr>
        <w:t>FINISCONO IN OSPEDALE CON  10 e 3 giorni di prognosi  Poliziotti in Servizio d’Ordine nei reparti detentivi aggrediti da detenuto.</w:t>
      </w:r>
    </w:p>
    <w:p w:rsidR="00C2123C" w:rsidRPr="00C2123C" w:rsidRDefault="00C2123C" w:rsidP="00EB7823">
      <w:pPr>
        <w:jc w:val="both"/>
        <w:rPr>
          <w:rFonts w:ascii="Calibri"/>
          <w:i/>
          <w:sz w:val="20"/>
          <w:lang w:val="it-IT"/>
        </w:rPr>
      </w:pPr>
      <w:r>
        <w:rPr>
          <w:rFonts w:ascii="Calibri"/>
          <w:i/>
          <w:sz w:val="20"/>
          <w:lang w:val="it-IT"/>
        </w:rPr>
        <w:t xml:space="preserve">COSP : PER CARENZA </w:t>
      </w:r>
      <w:proofErr w:type="spellStart"/>
      <w:r>
        <w:rPr>
          <w:rFonts w:ascii="Calibri"/>
          <w:i/>
          <w:sz w:val="20"/>
          <w:lang w:val="it-IT"/>
        </w:rPr>
        <w:t>DI</w:t>
      </w:r>
      <w:proofErr w:type="spellEnd"/>
      <w:r>
        <w:rPr>
          <w:rFonts w:ascii="Calibri"/>
          <w:i/>
          <w:sz w:val="20"/>
          <w:lang w:val="it-IT"/>
        </w:rPr>
        <w:t xml:space="preserve"> PERSONALE OLTRE 50 UNITA’ IN MENO, </w:t>
      </w:r>
      <w:r w:rsidRPr="00C2123C">
        <w:rPr>
          <w:rFonts w:ascii="Calibri"/>
          <w:i/>
          <w:sz w:val="20"/>
          <w:lang w:val="it-IT"/>
        </w:rPr>
        <w:t xml:space="preserve">GLI AGENTI OBBLIGATI A TURNI MASSACRANTI </w:t>
      </w:r>
    </w:p>
    <w:p w:rsidR="00C2123C" w:rsidRPr="00C2123C" w:rsidRDefault="00C2123C" w:rsidP="00EB7823">
      <w:pPr>
        <w:jc w:val="both"/>
        <w:rPr>
          <w:rFonts w:ascii="Calibri"/>
          <w:i/>
          <w:sz w:val="20"/>
          <w:lang w:val="it-IT"/>
        </w:rPr>
      </w:pPr>
      <w:r w:rsidRPr="00C2123C">
        <w:rPr>
          <w:rFonts w:ascii="Calibri"/>
          <w:i/>
          <w:sz w:val="20"/>
          <w:lang w:val="it-IT"/>
        </w:rPr>
        <w:t xml:space="preserve"> </w:t>
      </w:r>
    </w:p>
    <w:p w:rsidR="00C2123C" w:rsidRDefault="00C2123C" w:rsidP="00EB7823">
      <w:pPr>
        <w:jc w:val="both"/>
        <w:rPr>
          <w:rFonts w:ascii="Calibri"/>
          <w:i/>
          <w:sz w:val="20"/>
          <w:lang w:val="it-IT"/>
        </w:rPr>
      </w:pPr>
      <w:r>
        <w:rPr>
          <w:rFonts w:ascii="Calibri"/>
          <w:i/>
          <w:sz w:val="20"/>
          <w:lang w:val="it-IT"/>
        </w:rPr>
        <w:t>E’ nuovamente accaduto a Lanciano nei reparti detentivi del penitenziario in data 27 Settembre scorso ma la notizia è</w:t>
      </w:r>
      <w:r w:rsidR="00EB7823">
        <w:rPr>
          <w:rFonts w:ascii="Calibri"/>
          <w:i/>
          <w:sz w:val="20"/>
          <w:lang w:val="it-IT"/>
        </w:rPr>
        <w:t xml:space="preserve"> tra</w:t>
      </w:r>
      <w:r>
        <w:rPr>
          <w:rFonts w:ascii="Calibri"/>
          <w:i/>
          <w:sz w:val="20"/>
          <w:lang w:val="it-IT"/>
        </w:rPr>
        <w:t xml:space="preserve">pelata solo adesso, nel primo pomeriggio di venerdì  l’ennesima aggressione nei confronti di due (2) appartenenti al Corpo della Polizia  Penitenziaria,  selvaggiamente aggrediti per futili motivi </w:t>
      </w:r>
      <w:r w:rsidRPr="00C2123C">
        <w:rPr>
          <w:rFonts w:ascii="Calibri"/>
          <w:i/>
          <w:sz w:val="20"/>
          <w:lang w:val="it-IT"/>
        </w:rPr>
        <w:t xml:space="preserve"> da un detenuto di nazionalità italiana, peraltro non nuovo a episodi di intemperanza e di violenza nei confronti del personale addetto alla sicurezza. </w:t>
      </w:r>
    </w:p>
    <w:p w:rsidR="00C2123C" w:rsidRDefault="00C2123C" w:rsidP="00EB7823">
      <w:pPr>
        <w:jc w:val="both"/>
        <w:rPr>
          <w:rFonts w:ascii="Calibri"/>
          <w:i/>
          <w:sz w:val="20"/>
          <w:lang w:val="it-IT"/>
        </w:rPr>
      </w:pPr>
      <w:r>
        <w:rPr>
          <w:rFonts w:ascii="Calibri"/>
          <w:i/>
          <w:sz w:val="20"/>
          <w:lang w:val="it-IT"/>
        </w:rPr>
        <w:t xml:space="preserve">FS-COSP -  </w:t>
      </w:r>
      <w:r w:rsidRPr="00C2123C">
        <w:rPr>
          <w:rFonts w:ascii="Calibri"/>
          <w:i/>
          <w:sz w:val="20"/>
          <w:lang w:val="it-IT"/>
        </w:rPr>
        <w:t>L’episodio è avvenuto nel carcere di Lanciano</w:t>
      </w:r>
      <w:r>
        <w:rPr>
          <w:rFonts w:ascii="Calibri"/>
          <w:i/>
          <w:sz w:val="20"/>
          <w:lang w:val="it-IT"/>
        </w:rPr>
        <w:t xml:space="preserve"> presso i Cancelli di sbarramento che dividono i Reparti detentivi dal Cortile passeggio dove i reclusi fruiscono del tempo libero all’aperto. Le  vittime, L?Assistente Capo di servizio aggredito e il collega che ha soccorso intervenendo nella discussione in difesa del poliziotto, hanno riportato la peggio per l’inaudita ingiustificabile violenza dal recluso utilizzata contro i Tutori dell’Ordine e della Sicurezza Penitenziaria.</w:t>
      </w:r>
    </w:p>
    <w:p w:rsidR="00C2123C" w:rsidRDefault="00C2123C" w:rsidP="00EB7823">
      <w:pPr>
        <w:jc w:val="both"/>
        <w:rPr>
          <w:rFonts w:ascii="Calibri"/>
          <w:i/>
          <w:sz w:val="20"/>
          <w:lang w:val="it-IT"/>
        </w:rPr>
      </w:pPr>
      <w:r>
        <w:rPr>
          <w:rFonts w:ascii="Calibri"/>
          <w:i/>
          <w:sz w:val="20"/>
          <w:lang w:val="it-IT"/>
        </w:rPr>
        <w:t>Come riporta il Segretario provincial</w:t>
      </w:r>
      <w:r w:rsidR="00EB7823">
        <w:rPr>
          <w:rFonts w:ascii="Calibri"/>
          <w:i/>
          <w:sz w:val="20"/>
          <w:lang w:val="it-IT"/>
        </w:rPr>
        <w:t xml:space="preserve">e della Federazione Sindacale </w:t>
      </w:r>
      <w:proofErr w:type="spellStart"/>
      <w:r w:rsidR="00EB7823">
        <w:rPr>
          <w:rFonts w:ascii="Calibri"/>
          <w:i/>
          <w:sz w:val="20"/>
          <w:lang w:val="it-IT"/>
        </w:rPr>
        <w:t>Co</w:t>
      </w:r>
      <w:r>
        <w:rPr>
          <w:rFonts w:ascii="Calibri"/>
          <w:i/>
          <w:sz w:val="20"/>
          <w:lang w:val="it-IT"/>
        </w:rPr>
        <w:t>.S.P.</w:t>
      </w:r>
      <w:proofErr w:type="spellEnd"/>
      <w:r>
        <w:rPr>
          <w:rFonts w:ascii="Calibri"/>
          <w:i/>
          <w:sz w:val="20"/>
          <w:lang w:val="it-IT"/>
        </w:rPr>
        <w:t xml:space="preserve"> NICOLA MATTIOLI in servizio nel carcere di Lanciano, gli episodi di aggressione,intolleranza,dileggio e violenza a LANCAINO sembrano aumentare  a dismisura e le condizioni dei Lavoratori di Polizia appaiono sminuiti dall’inefficienza degli uffici di un Provveditorato che deve interessarsi contemporaneamente di tre (3) Regioni(Lazio,Abruzzo e Molise) </w:t>
      </w:r>
      <w:r w:rsidR="00EB7823">
        <w:rPr>
          <w:rFonts w:ascii="Calibri"/>
          <w:i/>
          <w:sz w:val="20"/>
          <w:lang w:val="it-IT"/>
        </w:rPr>
        <w:t>PRAP e del Dipartimento,di cui si è chiesto nuovamente la divisione interregionale ex novo.</w:t>
      </w:r>
    </w:p>
    <w:p w:rsidR="00EB7823" w:rsidRDefault="00EB7823" w:rsidP="00EB7823">
      <w:pPr>
        <w:jc w:val="both"/>
        <w:rPr>
          <w:rFonts w:ascii="Calibri"/>
          <w:i/>
          <w:sz w:val="20"/>
          <w:lang w:val="it-IT"/>
        </w:rPr>
      </w:pPr>
      <w:r>
        <w:rPr>
          <w:rFonts w:ascii="Calibri"/>
          <w:i/>
          <w:sz w:val="20"/>
          <w:lang w:val="it-IT"/>
        </w:rPr>
        <w:t xml:space="preserve"> I due Poliziotti hanno  </w:t>
      </w:r>
      <w:r w:rsidR="00C2123C" w:rsidRPr="00C2123C">
        <w:rPr>
          <w:rFonts w:ascii="Calibri"/>
          <w:i/>
          <w:sz w:val="20"/>
          <w:lang w:val="it-IT"/>
        </w:rPr>
        <w:t xml:space="preserve"> dovuto far ricorso alle cure dei sanitari del nosocomio della cittadina abruzzese a seguito delle lesioni rip</w:t>
      </w:r>
      <w:r>
        <w:rPr>
          <w:rFonts w:ascii="Calibri"/>
          <w:i/>
          <w:sz w:val="20"/>
          <w:lang w:val="it-IT"/>
        </w:rPr>
        <w:t xml:space="preserve">ortate durante la colluttazione guaribili in 10 e 3 giorni a persona. </w:t>
      </w:r>
    </w:p>
    <w:p w:rsidR="00EB7823" w:rsidRDefault="00C2123C" w:rsidP="00EB7823">
      <w:pPr>
        <w:jc w:val="both"/>
        <w:rPr>
          <w:rFonts w:ascii="Calibri"/>
          <w:i/>
          <w:sz w:val="20"/>
          <w:lang w:val="it-IT"/>
        </w:rPr>
      </w:pPr>
      <w:r w:rsidRPr="00C2123C">
        <w:rPr>
          <w:rFonts w:ascii="Calibri"/>
          <w:i/>
          <w:sz w:val="20"/>
          <w:lang w:val="it-IT"/>
        </w:rPr>
        <w:t xml:space="preserve"> Il segretario</w:t>
      </w:r>
      <w:r w:rsidR="00EB7823">
        <w:rPr>
          <w:rFonts w:ascii="Calibri"/>
          <w:i/>
          <w:sz w:val="20"/>
          <w:lang w:val="it-IT"/>
        </w:rPr>
        <w:t xml:space="preserve"> generale  nazionale della federazione del  sindacato autonomo </w:t>
      </w:r>
      <w:proofErr w:type="spellStart"/>
      <w:r w:rsidR="00EB7823">
        <w:rPr>
          <w:rFonts w:ascii="Calibri"/>
          <w:i/>
          <w:sz w:val="20"/>
          <w:lang w:val="it-IT"/>
        </w:rPr>
        <w:t>Co.S.P</w:t>
      </w:r>
      <w:r w:rsidRPr="00C2123C">
        <w:rPr>
          <w:rFonts w:ascii="Calibri"/>
          <w:i/>
          <w:sz w:val="20"/>
          <w:lang w:val="it-IT"/>
        </w:rPr>
        <w:t>.</w:t>
      </w:r>
      <w:proofErr w:type="spellEnd"/>
      <w:r w:rsidRPr="00C2123C">
        <w:rPr>
          <w:rFonts w:ascii="Calibri"/>
          <w:i/>
          <w:sz w:val="20"/>
          <w:lang w:val="it-IT"/>
        </w:rPr>
        <w:t xml:space="preserve"> Domenico </w:t>
      </w:r>
      <w:proofErr w:type="spellStart"/>
      <w:r w:rsidRPr="00C2123C">
        <w:rPr>
          <w:rFonts w:ascii="Calibri"/>
          <w:i/>
          <w:sz w:val="20"/>
          <w:lang w:val="it-IT"/>
        </w:rPr>
        <w:t>Mastrulli</w:t>
      </w:r>
      <w:proofErr w:type="spellEnd"/>
      <w:r w:rsidRPr="00C2123C">
        <w:rPr>
          <w:rFonts w:ascii="Calibri"/>
          <w:i/>
          <w:sz w:val="20"/>
          <w:lang w:val="it-IT"/>
        </w:rPr>
        <w:t xml:space="preserve">, intervenendo sull’accaduto ha sottolineato “il preoccupante aumento di episodi di violenza </w:t>
      </w:r>
      <w:r w:rsidR="00EB7823">
        <w:rPr>
          <w:rFonts w:ascii="Calibri"/>
          <w:i/>
          <w:sz w:val="20"/>
          <w:lang w:val="it-IT"/>
        </w:rPr>
        <w:t xml:space="preserve">che si registrerebbe da tempo </w:t>
      </w:r>
      <w:r w:rsidRPr="00C2123C">
        <w:rPr>
          <w:rFonts w:ascii="Calibri"/>
          <w:i/>
          <w:sz w:val="20"/>
          <w:lang w:val="it-IT"/>
        </w:rPr>
        <w:t>in concomitanza con l’apertura del nuovo reparto detentivo e l’arrivo di nuovi reclusi il cui numero all’interno della casa circondariale sarebbe non più tollerabile rispetto all’organico esistente”. Il sindacato autonomo unitamente alle altre sigle  sindacali aveva contestato l’apertura della nuova sezione detentiva ai vertici del PRAP di Lazio, Abruzzo e Molise.</w:t>
      </w:r>
    </w:p>
    <w:p w:rsidR="00C2123C" w:rsidRDefault="00C2123C" w:rsidP="00EB7823">
      <w:pPr>
        <w:jc w:val="both"/>
        <w:rPr>
          <w:rFonts w:ascii="Calibri"/>
          <w:i/>
          <w:sz w:val="20"/>
          <w:lang w:val="it-IT"/>
        </w:rPr>
      </w:pPr>
      <w:r w:rsidRPr="00C2123C">
        <w:rPr>
          <w:rFonts w:ascii="Calibri"/>
          <w:i/>
          <w:sz w:val="20"/>
          <w:lang w:val="it-IT"/>
        </w:rPr>
        <w:t xml:space="preserve">  “Nel carcere di Lanciano – dichiara </w:t>
      </w:r>
      <w:proofErr w:type="spellStart"/>
      <w:r w:rsidRPr="00C2123C">
        <w:rPr>
          <w:rFonts w:ascii="Calibri"/>
          <w:i/>
          <w:sz w:val="20"/>
          <w:lang w:val="it-IT"/>
        </w:rPr>
        <w:t>Mastrulli</w:t>
      </w:r>
      <w:proofErr w:type="spellEnd"/>
      <w:r w:rsidRPr="00C2123C">
        <w:rPr>
          <w:rFonts w:ascii="Calibri"/>
          <w:i/>
          <w:sz w:val="20"/>
          <w:lang w:val="it-IT"/>
        </w:rPr>
        <w:t xml:space="preserve"> – all’appello mancano quasi un</w:t>
      </w:r>
      <w:r w:rsidR="00EB7823">
        <w:rPr>
          <w:rFonts w:ascii="Calibri"/>
          <w:i/>
          <w:sz w:val="20"/>
          <w:lang w:val="it-IT"/>
        </w:rPr>
        <w:t>a  cinquantina di unità del Ruolo A</w:t>
      </w:r>
      <w:r w:rsidRPr="00C2123C">
        <w:rPr>
          <w:rFonts w:ascii="Calibri"/>
          <w:i/>
          <w:sz w:val="20"/>
          <w:lang w:val="it-IT"/>
        </w:rPr>
        <w:t>genti di polizia penitenziaria. Abbiamo chiesto più volte la dotazione di nuove unità al fine di garantire maggior sicurezza, ma nonostante le nostre sollecitazioni non è accaduto nulla. Il personale in servizio nel penitenziario di Lanciano vive in una totale sensazione di abbandono e di disinteresse da parte dell'autorità</w:t>
      </w:r>
      <w:r w:rsidR="00EB7823">
        <w:rPr>
          <w:rFonts w:ascii="Calibri"/>
          <w:i/>
          <w:sz w:val="20"/>
          <w:lang w:val="it-IT"/>
        </w:rPr>
        <w:t xml:space="preserve"> centrale e regionale</w:t>
      </w:r>
      <w:r w:rsidRPr="00C2123C">
        <w:rPr>
          <w:rFonts w:ascii="Calibri"/>
          <w:i/>
          <w:sz w:val="20"/>
          <w:lang w:val="it-IT"/>
        </w:rPr>
        <w:t xml:space="preserve">. Gli agenti affrontano turni massacranti obbligati a ricoprire più postazioni contemporaneamente”. L'auspicio sarebbe quello di rientrare nei compiti istituzionali previsti dall'ex art. 5 della Legge di Riforma n. 395/1990  piuttosto che eseguire volontà dirigenziali che non rispettano le mansioni previste dai nostri regolamenti. </w:t>
      </w:r>
      <w:r w:rsidR="00EB7823">
        <w:rPr>
          <w:rFonts w:ascii="Calibri"/>
          <w:i/>
          <w:sz w:val="20"/>
          <w:lang w:val="it-IT"/>
        </w:rPr>
        <w:t xml:space="preserve">La segreteria nazionale del </w:t>
      </w:r>
      <w:proofErr w:type="spellStart"/>
      <w:r w:rsidR="00EB7823">
        <w:rPr>
          <w:rFonts w:ascii="Calibri"/>
          <w:i/>
          <w:sz w:val="20"/>
          <w:lang w:val="it-IT"/>
        </w:rPr>
        <w:t>Co.S.P</w:t>
      </w:r>
      <w:r w:rsidRPr="00C2123C">
        <w:rPr>
          <w:rFonts w:ascii="Calibri"/>
          <w:i/>
          <w:sz w:val="20"/>
          <w:lang w:val="it-IT"/>
        </w:rPr>
        <w:t>.</w:t>
      </w:r>
      <w:proofErr w:type="spellEnd"/>
      <w:r w:rsidRPr="00C2123C">
        <w:rPr>
          <w:rFonts w:ascii="Calibri"/>
          <w:i/>
          <w:sz w:val="20"/>
          <w:lang w:val="it-IT"/>
        </w:rPr>
        <w:t xml:space="preserve">, insieme con i rappresentanti regionali e provinciali del sindacato nell'esprimere piena solidarietà al poliziotto ferito chiedono segnali di maggior concretezza dai vertici dell’amministrazione penitenziaria. </w:t>
      </w:r>
    </w:p>
    <w:p w:rsidR="00EB7823" w:rsidRDefault="00EB7823" w:rsidP="00EB7823">
      <w:pPr>
        <w:jc w:val="both"/>
        <w:rPr>
          <w:rFonts w:ascii="Calibri"/>
          <w:i/>
          <w:sz w:val="20"/>
          <w:lang w:val="it-IT"/>
        </w:rPr>
      </w:pPr>
      <w:r>
        <w:rPr>
          <w:rFonts w:ascii="Calibri"/>
          <w:i/>
          <w:sz w:val="20"/>
          <w:lang w:val="it-IT"/>
        </w:rPr>
        <w:t xml:space="preserve">In Italia i detenuti sono circa 61.500 contro una capienza di 54.000 posti letto, Il personale di polizia è sceso a 34.000 contro le 46.000 dell’anno 2001, gli episodi di violenza e aggressione sono circa 2.800 in un solo anno, mancano circa 12.000 unità nel Corpo e il Riordino bis – decreti delegati </w:t>
      </w:r>
      <w:r w:rsidR="00D00CE1">
        <w:rPr>
          <w:rFonts w:ascii="Calibri"/>
          <w:i/>
          <w:sz w:val="20"/>
          <w:lang w:val="it-IT"/>
        </w:rPr>
        <w:t xml:space="preserve">- </w:t>
      </w:r>
      <w:r>
        <w:rPr>
          <w:rFonts w:ascii="Calibri"/>
          <w:i/>
          <w:sz w:val="20"/>
          <w:lang w:val="it-IT"/>
        </w:rPr>
        <w:t>delle Carriere varato dal GOVERNO CONTE 2 ha disatteso le aspettative del  Comparto Sicurezza e della Polizia Penitenziaria che attendono anche il rinnovo del CCNL scaduto il 31/12/2018, il pagamento FESI 2017-2018-2019, il servizio straordinario lavorato nei due precedenti anni in eccessivo rispetto alle 36 ore e le missioni.</w:t>
      </w:r>
    </w:p>
    <w:p w:rsidR="00EB7823" w:rsidRDefault="00EB7823" w:rsidP="00EB7823">
      <w:pPr>
        <w:jc w:val="both"/>
        <w:rPr>
          <w:rFonts w:ascii="Calibri"/>
          <w:i/>
          <w:sz w:val="20"/>
          <w:lang w:val="it-IT"/>
        </w:rPr>
      </w:pPr>
      <w:proofErr w:type="spellStart"/>
      <w:r>
        <w:rPr>
          <w:rFonts w:ascii="Calibri"/>
          <w:i/>
          <w:sz w:val="20"/>
          <w:lang w:val="it-IT"/>
        </w:rPr>
        <w:t>Mastrulli</w:t>
      </w:r>
      <w:proofErr w:type="spellEnd"/>
      <w:r>
        <w:rPr>
          <w:rFonts w:ascii="Calibri"/>
          <w:i/>
          <w:sz w:val="20"/>
          <w:lang w:val="it-IT"/>
        </w:rPr>
        <w:t xml:space="preserve">: sollecito la dotazione della pistola TASER alla Polizia Penitenziaria specialmente per chi vive la diretta vita e il contatto con la popolazione detenuta libera per vigilanza dinamica e celle aperte e quindi un solo agente costretto a controllare anche 100,200 detenuti contemporaneamente a più reparti detentivi. </w:t>
      </w:r>
    </w:p>
    <w:p w:rsidR="00EB7823" w:rsidRDefault="00EB7823" w:rsidP="00EB7823">
      <w:pPr>
        <w:jc w:val="both"/>
        <w:rPr>
          <w:rFonts w:ascii="Calibri"/>
          <w:i/>
          <w:sz w:val="20"/>
          <w:lang w:val="it-IT"/>
        </w:rPr>
      </w:pPr>
      <w:r>
        <w:rPr>
          <w:rFonts w:ascii="Calibri"/>
          <w:i/>
          <w:sz w:val="20"/>
          <w:lang w:val="it-IT"/>
        </w:rPr>
        <w:t xml:space="preserve">Ufficio Stampa Nazionale FS-COSP </w:t>
      </w:r>
    </w:p>
    <w:p w:rsidR="00EB7823" w:rsidRPr="00C2123C" w:rsidRDefault="00EB7823" w:rsidP="00EB7823">
      <w:pPr>
        <w:jc w:val="both"/>
        <w:rPr>
          <w:rFonts w:ascii="Calibri"/>
          <w:i/>
          <w:sz w:val="20"/>
          <w:lang w:val="it-IT"/>
        </w:rPr>
      </w:pPr>
      <w:proofErr w:type="spellStart"/>
      <w:r>
        <w:rPr>
          <w:rFonts w:ascii="Calibri"/>
          <w:i/>
          <w:sz w:val="20"/>
          <w:lang w:val="it-IT"/>
        </w:rPr>
        <w:t>Mastrulli</w:t>
      </w:r>
      <w:proofErr w:type="spellEnd"/>
      <w:r>
        <w:rPr>
          <w:rFonts w:ascii="Calibri"/>
          <w:i/>
          <w:sz w:val="20"/>
          <w:lang w:val="it-IT"/>
        </w:rPr>
        <w:t xml:space="preserve"> 3355435878 - 3460890706</w:t>
      </w:r>
    </w:p>
    <w:p w:rsidR="00C2123C" w:rsidRPr="00C2123C" w:rsidRDefault="00C2123C" w:rsidP="00C2123C">
      <w:pPr>
        <w:rPr>
          <w:rFonts w:ascii="Calibri"/>
          <w:i/>
          <w:sz w:val="20"/>
          <w:lang w:val="it-IT"/>
        </w:rPr>
      </w:pPr>
      <w:r w:rsidRPr="00C2123C">
        <w:rPr>
          <w:rFonts w:ascii="Calibri"/>
          <w:i/>
          <w:sz w:val="20"/>
          <w:lang w:val="it-IT"/>
        </w:rPr>
        <w:t xml:space="preserve"> </w:t>
      </w:r>
    </w:p>
    <w:p w:rsidR="00C2123C" w:rsidRPr="00C2123C" w:rsidRDefault="00C2123C" w:rsidP="00C2123C">
      <w:pPr>
        <w:rPr>
          <w:i/>
          <w:spacing w:val="32"/>
          <w:sz w:val="20"/>
          <w:szCs w:val="20"/>
        </w:rPr>
      </w:pPr>
    </w:p>
    <w:p w:rsidR="00842A17" w:rsidRPr="001C4BDE" w:rsidRDefault="005A40FA" w:rsidP="00842A17">
      <w:pPr>
        <w:pStyle w:val="Titolo2"/>
        <w:rPr>
          <w:spacing w:val="32"/>
          <w:sz w:val="20"/>
          <w:szCs w:val="20"/>
        </w:rPr>
      </w:pPr>
      <w:r>
        <w:rPr>
          <w:spacing w:val="9"/>
        </w:rPr>
        <w:t>______________________________________________________</w:t>
      </w:r>
    </w:p>
    <w:p w:rsidR="00F56A81" w:rsidRPr="002157A1" w:rsidRDefault="00D9207A" w:rsidP="00A2333A">
      <w:pPr>
        <w:pStyle w:val="Titolo2"/>
        <w:rPr>
          <w:sz w:val="24"/>
          <w:szCs w:val="24"/>
        </w:rPr>
      </w:pPr>
      <w:r w:rsidRPr="00D9207A">
        <w:rPr>
          <w:spacing w:val="9"/>
          <w:sz w:val="24"/>
          <w:szCs w:val="24"/>
        </w:rPr>
        <w:t xml:space="preserve">SEGRETERIA GENERALE NAZIONALE </w:t>
      </w:r>
      <w:r>
        <w:rPr>
          <w:spacing w:val="9"/>
          <w:sz w:val="24"/>
          <w:szCs w:val="24"/>
        </w:rPr>
        <w:tab/>
      </w:r>
      <w:r>
        <w:rPr>
          <w:spacing w:val="9"/>
          <w:sz w:val="24"/>
          <w:szCs w:val="24"/>
        </w:rPr>
        <w:tab/>
      </w:r>
      <w:r>
        <w:rPr>
          <w:spacing w:val="9"/>
          <w:sz w:val="24"/>
          <w:szCs w:val="24"/>
        </w:rPr>
        <w:tab/>
      </w:r>
      <w:r>
        <w:rPr>
          <w:spacing w:val="9"/>
          <w:sz w:val="24"/>
          <w:szCs w:val="24"/>
        </w:rPr>
        <w:tab/>
      </w:r>
      <w:r>
        <w:rPr>
          <w:spacing w:val="9"/>
          <w:sz w:val="24"/>
          <w:szCs w:val="24"/>
        </w:rPr>
        <w:tab/>
        <w:t xml:space="preserve">                                       SEDE  LEGALE:   </w:t>
      </w:r>
      <w:r w:rsidRPr="00D9207A">
        <w:rPr>
          <w:spacing w:val="9"/>
          <w:sz w:val="24"/>
          <w:szCs w:val="24"/>
        </w:rPr>
        <w:t xml:space="preserve">Via Vecchia </w:t>
      </w:r>
      <w:proofErr w:type="spellStart"/>
      <w:r w:rsidRPr="00D9207A">
        <w:rPr>
          <w:spacing w:val="9"/>
          <w:sz w:val="24"/>
          <w:szCs w:val="24"/>
        </w:rPr>
        <w:t>Trani-Corat</w:t>
      </w:r>
      <w:r>
        <w:rPr>
          <w:spacing w:val="9"/>
          <w:sz w:val="24"/>
          <w:szCs w:val="24"/>
        </w:rPr>
        <w:t>o</w:t>
      </w:r>
      <w:proofErr w:type="spellEnd"/>
      <w:r>
        <w:rPr>
          <w:spacing w:val="9"/>
          <w:sz w:val="24"/>
          <w:szCs w:val="24"/>
        </w:rPr>
        <w:t xml:space="preserve"> </w:t>
      </w:r>
      <w:r w:rsidRPr="00D9207A">
        <w:rPr>
          <w:spacing w:val="9"/>
          <w:sz w:val="24"/>
          <w:szCs w:val="24"/>
        </w:rPr>
        <w:t xml:space="preserve"> n.24 cap. 76125 Città di TRANI (BT)</w:t>
      </w:r>
      <w:r w:rsidR="00EB7823">
        <w:rPr>
          <w:spacing w:val="9"/>
          <w:sz w:val="24"/>
          <w:szCs w:val="24"/>
        </w:rPr>
        <w:t xml:space="preserve"> </w:t>
      </w:r>
      <w:hyperlink r:id="rId6" w:history="1">
        <w:r w:rsidR="00A2333A" w:rsidRPr="00C65905">
          <w:rPr>
            <w:rStyle w:val="Collegamentoipertestuale"/>
            <w:sz w:val="24"/>
            <w:szCs w:val="24"/>
          </w:rPr>
          <w:t>segretariogeneralecoosp@gmail.com</w:t>
        </w:r>
      </w:hyperlink>
      <w:r w:rsidR="00A2333A" w:rsidRPr="00C65905">
        <w:rPr>
          <w:sz w:val="24"/>
          <w:szCs w:val="24"/>
        </w:rPr>
        <w:t xml:space="preserve">  -  </w:t>
      </w:r>
      <w:r w:rsidR="00E9623C" w:rsidRPr="00C65905">
        <w:rPr>
          <w:sz w:val="24"/>
          <w:szCs w:val="24"/>
        </w:rPr>
        <w:t xml:space="preserve"> fax 0802142003  -   </w:t>
      </w:r>
      <w:r w:rsidR="00A2333A" w:rsidRPr="00C65905">
        <w:rPr>
          <w:sz w:val="24"/>
          <w:szCs w:val="24"/>
        </w:rPr>
        <w:t xml:space="preserve">  </w:t>
      </w:r>
      <w:proofErr w:type="spellStart"/>
      <w:r w:rsidR="00A2333A" w:rsidRPr="00C65905">
        <w:rPr>
          <w:sz w:val="24"/>
          <w:szCs w:val="24"/>
        </w:rPr>
        <w:t>cell</w:t>
      </w:r>
      <w:proofErr w:type="spellEnd"/>
      <w:r w:rsidR="00A2333A" w:rsidRPr="00C65905">
        <w:rPr>
          <w:sz w:val="24"/>
          <w:szCs w:val="24"/>
        </w:rPr>
        <w:t>.</w:t>
      </w:r>
      <w:r w:rsidR="00E9623C" w:rsidRPr="00C65905">
        <w:rPr>
          <w:sz w:val="24"/>
          <w:szCs w:val="24"/>
        </w:rPr>
        <w:t xml:space="preserve"> </w:t>
      </w:r>
      <w:r w:rsidR="00A2333A" w:rsidRPr="002157A1">
        <w:rPr>
          <w:sz w:val="24"/>
          <w:szCs w:val="24"/>
        </w:rPr>
        <w:t>3355435878 –</w:t>
      </w:r>
      <w:r w:rsidR="00E9623C" w:rsidRPr="002157A1">
        <w:rPr>
          <w:sz w:val="24"/>
          <w:szCs w:val="24"/>
        </w:rPr>
        <w:t xml:space="preserve"> </w:t>
      </w:r>
      <w:r w:rsidR="00EB7823">
        <w:rPr>
          <w:sz w:val="24"/>
          <w:szCs w:val="24"/>
        </w:rPr>
        <w:t xml:space="preserve"> 3460890706    </w:t>
      </w:r>
      <w:r w:rsidR="00E9623C" w:rsidRPr="002157A1">
        <w:rPr>
          <w:sz w:val="24"/>
          <w:szCs w:val="24"/>
        </w:rPr>
        <w:t xml:space="preserve">  </w:t>
      </w:r>
      <w:r w:rsidR="00EB7823">
        <w:rPr>
          <w:sz w:val="24"/>
          <w:szCs w:val="24"/>
        </w:rPr>
        <w:t xml:space="preserve">        </w:t>
      </w:r>
      <w:r w:rsidR="00E9623C" w:rsidRPr="002157A1">
        <w:rPr>
          <w:sz w:val="24"/>
          <w:szCs w:val="24"/>
        </w:rPr>
        <w:t xml:space="preserve"> E-mail: </w:t>
      </w:r>
      <w:hyperlink r:id="rId7" w:history="1">
        <w:r w:rsidR="00E9623C" w:rsidRPr="002157A1">
          <w:rPr>
            <w:rStyle w:val="Collegamentoipertestuale"/>
            <w:sz w:val="24"/>
            <w:szCs w:val="24"/>
          </w:rPr>
          <w:t>relazionisindcosp@libero.it</w:t>
        </w:r>
      </w:hyperlink>
      <w:r w:rsidR="00E9623C" w:rsidRPr="002157A1">
        <w:rPr>
          <w:sz w:val="24"/>
          <w:szCs w:val="24"/>
        </w:rPr>
        <w:t xml:space="preserve"> -     </w:t>
      </w:r>
      <w:r w:rsidR="00A2333A" w:rsidRPr="002157A1">
        <w:rPr>
          <w:sz w:val="24"/>
          <w:szCs w:val="24"/>
        </w:rPr>
        <w:t xml:space="preserve"> </w:t>
      </w:r>
      <w:hyperlink r:id="rId8" w:history="1">
        <w:r w:rsidR="000230A9" w:rsidRPr="00E65CA6">
          <w:rPr>
            <w:rStyle w:val="Collegamentoipertestuale"/>
            <w:sz w:val="24"/>
            <w:szCs w:val="24"/>
          </w:rPr>
          <w:t>www.cospsindacato.it</w:t>
        </w:r>
      </w:hyperlink>
      <w:r w:rsidR="000230A9">
        <w:rPr>
          <w:sz w:val="24"/>
          <w:szCs w:val="24"/>
        </w:rPr>
        <w:t xml:space="preserve">   </w:t>
      </w:r>
      <w:r w:rsidR="00A2333A" w:rsidRPr="002157A1">
        <w:rPr>
          <w:sz w:val="24"/>
          <w:szCs w:val="24"/>
        </w:rPr>
        <w:t xml:space="preserve"> </w:t>
      </w:r>
      <w:r w:rsidR="00E9623C" w:rsidRPr="002157A1">
        <w:rPr>
          <w:sz w:val="24"/>
          <w:szCs w:val="24"/>
        </w:rPr>
        <w:t>–</w:t>
      </w:r>
      <w:r w:rsidR="000230A9">
        <w:rPr>
          <w:sz w:val="24"/>
          <w:szCs w:val="24"/>
        </w:rPr>
        <w:t xml:space="preserve">    </w:t>
      </w:r>
      <w:r w:rsidR="00E9623C" w:rsidRPr="002157A1">
        <w:rPr>
          <w:sz w:val="24"/>
          <w:szCs w:val="24"/>
        </w:rPr>
        <w:t xml:space="preserve"> </w:t>
      </w:r>
      <w:hyperlink r:id="rId9" w:history="1">
        <w:r w:rsidR="00E9623C" w:rsidRPr="002157A1">
          <w:rPr>
            <w:rStyle w:val="Collegamentoipertestuale"/>
            <w:sz w:val="24"/>
            <w:szCs w:val="24"/>
          </w:rPr>
          <w:t>www.cospcompartoministeri.com</w:t>
        </w:r>
      </w:hyperlink>
      <w:r w:rsidR="00E9623C" w:rsidRPr="002157A1">
        <w:rPr>
          <w:sz w:val="24"/>
          <w:szCs w:val="24"/>
        </w:rPr>
        <w:t xml:space="preserve">  </w:t>
      </w:r>
    </w:p>
    <w:sectPr w:rsidR="00F56A81" w:rsidRPr="002157A1" w:rsidSect="00DB1800">
      <w:type w:val="continuous"/>
      <w:pgSz w:w="11900" w:h="16840"/>
      <w:pgMar w:top="620" w:right="418"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E81314"/>
    <w:rsid w:val="00004BB7"/>
    <w:rsid w:val="00012C1E"/>
    <w:rsid w:val="00013BD2"/>
    <w:rsid w:val="000230A9"/>
    <w:rsid w:val="000241CC"/>
    <w:rsid w:val="00036FE4"/>
    <w:rsid w:val="00064BFE"/>
    <w:rsid w:val="00071739"/>
    <w:rsid w:val="000956C8"/>
    <w:rsid w:val="00095B09"/>
    <w:rsid w:val="000C126F"/>
    <w:rsid w:val="000C1A2E"/>
    <w:rsid w:val="000D1F24"/>
    <w:rsid w:val="000E2DB1"/>
    <w:rsid w:val="000F5B24"/>
    <w:rsid w:val="00116E61"/>
    <w:rsid w:val="00124BD8"/>
    <w:rsid w:val="00133878"/>
    <w:rsid w:val="00156492"/>
    <w:rsid w:val="0017152C"/>
    <w:rsid w:val="00173470"/>
    <w:rsid w:val="00191422"/>
    <w:rsid w:val="001949FE"/>
    <w:rsid w:val="001C4BDE"/>
    <w:rsid w:val="001F4287"/>
    <w:rsid w:val="0020791E"/>
    <w:rsid w:val="00211100"/>
    <w:rsid w:val="002157A1"/>
    <w:rsid w:val="002201FF"/>
    <w:rsid w:val="002358C7"/>
    <w:rsid w:val="00244F32"/>
    <w:rsid w:val="00257935"/>
    <w:rsid w:val="00257988"/>
    <w:rsid w:val="0026225C"/>
    <w:rsid w:val="002645EF"/>
    <w:rsid w:val="002734F5"/>
    <w:rsid w:val="002764A6"/>
    <w:rsid w:val="002872BA"/>
    <w:rsid w:val="00287502"/>
    <w:rsid w:val="0029428B"/>
    <w:rsid w:val="002953E8"/>
    <w:rsid w:val="002A37BF"/>
    <w:rsid w:val="002B473F"/>
    <w:rsid w:val="002C2480"/>
    <w:rsid w:val="003033B9"/>
    <w:rsid w:val="003249DB"/>
    <w:rsid w:val="00337BC2"/>
    <w:rsid w:val="003429C3"/>
    <w:rsid w:val="00346E3B"/>
    <w:rsid w:val="00361BFF"/>
    <w:rsid w:val="00364B8C"/>
    <w:rsid w:val="00370A1B"/>
    <w:rsid w:val="00372FAB"/>
    <w:rsid w:val="003738EF"/>
    <w:rsid w:val="00394598"/>
    <w:rsid w:val="00395E59"/>
    <w:rsid w:val="003B38FD"/>
    <w:rsid w:val="003B47B5"/>
    <w:rsid w:val="004067B3"/>
    <w:rsid w:val="00407483"/>
    <w:rsid w:val="00412F41"/>
    <w:rsid w:val="00422C06"/>
    <w:rsid w:val="00453540"/>
    <w:rsid w:val="004768A0"/>
    <w:rsid w:val="00493B62"/>
    <w:rsid w:val="00495B96"/>
    <w:rsid w:val="004A19A2"/>
    <w:rsid w:val="004C05D4"/>
    <w:rsid w:val="004E219F"/>
    <w:rsid w:val="004F6272"/>
    <w:rsid w:val="004F63DF"/>
    <w:rsid w:val="005011D0"/>
    <w:rsid w:val="00503ED0"/>
    <w:rsid w:val="0050656E"/>
    <w:rsid w:val="0050681E"/>
    <w:rsid w:val="00536B14"/>
    <w:rsid w:val="005401DE"/>
    <w:rsid w:val="00542415"/>
    <w:rsid w:val="00554252"/>
    <w:rsid w:val="00565C2B"/>
    <w:rsid w:val="00567489"/>
    <w:rsid w:val="005841F2"/>
    <w:rsid w:val="00591E37"/>
    <w:rsid w:val="00597A1C"/>
    <w:rsid w:val="005A40FA"/>
    <w:rsid w:val="005A5C4E"/>
    <w:rsid w:val="005B13B9"/>
    <w:rsid w:val="005B4C81"/>
    <w:rsid w:val="005B6843"/>
    <w:rsid w:val="005C3AC1"/>
    <w:rsid w:val="005C5B4D"/>
    <w:rsid w:val="005D5BA5"/>
    <w:rsid w:val="005F5CCF"/>
    <w:rsid w:val="00616367"/>
    <w:rsid w:val="00622F6D"/>
    <w:rsid w:val="0063432D"/>
    <w:rsid w:val="00637DDA"/>
    <w:rsid w:val="00647D88"/>
    <w:rsid w:val="00650B03"/>
    <w:rsid w:val="00657356"/>
    <w:rsid w:val="00660F6B"/>
    <w:rsid w:val="00662985"/>
    <w:rsid w:val="00673A17"/>
    <w:rsid w:val="0067669F"/>
    <w:rsid w:val="00677C5C"/>
    <w:rsid w:val="0068274C"/>
    <w:rsid w:val="00684133"/>
    <w:rsid w:val="00693762"/>
    <w:rsid w:val="00695ED6"/>
    <w:rsid w:val="006D37AF"/>
    <w:rsid w:val="006E53BA"/>
    <w:rsid w:val="006F33A2"/>
    <w:rsid w:val="00711A76"/>
    <w:rsid w:val="007237B7"/>
    <w:rsid w:val="00723E0A"/>
    <w:rsid w:val="007304CB"/>
    <w:rsid w:val="00737C89"/>
    <w:rsid w:val="0074489F"/>
    <w:rsid w:val="00761431"/>
    <w:rsid w:val="00766422"/>
    <w:rsid w:val="00774F1A"/>
    <w:rsid w:val="00797B20"/>
    <w:rsid w:val="007A4172"/>
    <w:rsid w:val="007A7329"/>
    <w:rsid w:val="007B3EA1"/>
    <w:rsid w:val="007D799D"/>
    <w:rsid w:val="007E2664"/>
    <w:rsid w:val="007E4317"/>
    <w:rsid w:val="007E73FA"/>
    <w:rsid w:val="007F4BB8"/>
    <w:rsid w:val="007F6E14"/>
    <w:rsid w:val="00803F89"/>
    <w:rsid w:val="0081415B"/>
    <w:rsid w:val="00824F0B"/>
    <w:rsid w:val="008417B1"/>
    <w:rsid w:val="00842A17"/>
    <w:rsid w:val="00847257"/>
    <w:rsid w:val="008534B8"/>
    <w:rsid w:val="008540CC"/>
    <w:rsid w:val="0086185E"/>
    <w:rsid w:val="0086562A"/>
    <w:rsid w:val="00873C40"/>
    <w:rsid w:val="00884B3F"/>
    <w:rsid w:val="0088770A"/>
    <w:rsid w:val="00890FD1"/>
    <w:rsid w:val="008928DE"/>
    <w:rsid w:val="00892EFC"/>
    <w:rsid w:val="008B07FF"/>
    <w:rsid w:val="008D5E9C"/>
    <w:rsid w:val="008E4F39"/>
    <w:rsid w:val="008E5ABD"/>
    <w:rsid w:val="008F3811"/>
    <w:rsid w:val="009014C3"/>
    <w:rsid w:val="009143EB"/>
    <w:rsid w:val="00917054"/>
    <w:rsid w:val="00917786"/>
    <w:rsid w:val="009215B8"/>
    <w:rsid w:val="009362D0"/>
    <w:rsid w:val="00950E18"/>
    <w:rsid w:val="00964469"/>
    <w:rsid w:val="00980B06"/>
    <w:rsid w:val="00983B9A"/>
    <w:rsid w:val="0098695E"/>
    <w:rsid w:val="009A03ED"/>
    <w:rsid w:val="009A3CF8"/>
    <w:rsid w:val="009D70FC"/>
    <w:rsid w:val="009E4653"/>
    <w:rsid w:val="00A05B60"/>
    <w:rsid w:val="00A1286C"/>
    <w:rsid w:val="00A158C0"/>
    <w:rsid w:val="00A2038C"/>
    <w:rsid w:val="00A20A61"/>
    <w:rsid w:val="00A2130B"/>
    <w:rsid w:val="00A2333A"/>
    <w:rsid w:val="00A26BD7"/>
    <w:rsid w:val="00A31AB2"/>
    <w:rsid w:val="00A952FC"/>
    <w:rsid w:val="00A955D8"/>
    <w:rsid w:val="00AB2727"/>
    <w:rsid w:val="00AB5653"/>
    <w:rsid w:val="00AB7866"/>
    <w:rsid w:val="00AD1811"/>
    <w:rsid w:val="00AD3A30"/>
    <w:rsid w:val="00B01F1B"/>
    <w:rsid w:val="00B15485"/>
    <w:rsid w:val="00B222E5"/>
    <w:rsid w:val="00B25A51"/>
    <w:rsid w:val="00B30787"/>
    <w:rsid w:val="00B506F2"/>
    <w:rsid w:val="00B53578"/>
    <w:rsid w:val="00B55C81"/>
    <w:rsid w:val="00B565C3"/>
    <w:rsid w:val="00B60B24"/>
    <w:rsid w:val="00B740EC"/>
    <w:rsid w:val="00B87A90"/>
    <w:rsid w:val="00B9421F"/>
    <w:rsid w:val="00B96E68"/>
    <w:rsid w:val="00BA5F37"/>
    <w:rsid w:val="00BA7E2E"/>
    <w:rsid w:val="00BB0237"/>
    <w:rsid w:val="00BD0247"/>
    <w:rsid w:val="00BD7612"/>
    <w:rsid w:val="00BE2793"/>
    <w:rsid w:val="00BE376E"/>
    <w:rsid w:val="00C2123C"/>
    <w:rsid w:val="00C36DD6"/>
    <w:rsid w:val="00C37BDB"/>
    <w:rsid w:val="00C440F3"/>
    <w:rsid w:val="00C5110E"/>
    <w:rsid w:val="00C567BA"/>
    <w:rsid w:val="00C57516"/>
    <w:rsid w:val="00C65905"/>
    <w:rsid w:val="00C7660F"/>
    <w:rsid w:val="00C976EC"/>
    <w:rsid w:val="00CA1116"/>
    <w:rsid w:val="00CA40F9"/>
    <w:rsid w:val="00CB1E16"/>
    <w:rsid w:val="00CD4745"/>
    <w:rsid w:val="00CD7E30"/>
    <w:rsid w:val="00CF22B0"/>
    <w:rsid w:val="00D00CE1"/>
    <w:rsid w:val="00D0787B"/>
    <w:rsid w:val="00D12D6D"/>
    <w:rsid w:val="00D14B8F"/>
    <w:rsid w:val="00D2300A"/>
    <w:rsid w:val="00D24BB7"/>
    <w:rsid w:val="00D36902"/>
    <w:rsid w:val="00D77BCC"/>
    <w:rsid w:val="00D843FF"/>
    <w:rsid w:val="00D9207A"/>
    <w:rsid w:val="00D961F8"/>
    <w:rsid w:val="00DB0988"/>
    <w:rsid w:val="00DB1800"/>
    <w:rsid w:val="00DB4D00"/>
    <w:rsid w:val="00DC6A3F"/>
    <w:rsid w:val="00DE1210"/>
    <w:rsid w:val="00DE5F09"/>
    <w:rsid w:val="00DE7492"/>
    <w:rsid w:val="00DF0148"/>
    <w:rsid w:val="00E0307E"/>
    <w:rsid w:val="00E04A14"/>
    <w:rsid w:val="00E0503B"/>
    <w:rsid w:val="00E0504C"/>
    <w:rsid w:val="00E16279"/>
    <w:rsid w:val="00E22E8B"/>
    <w:rsid w:val="00E31118"/>
    <w:rsid w:val="00E438A8"/>
    <w:rsid w:val="00E47614"/>
    <w:rsid w:val="00E5016D"/>
    <w:rsid w:val="00E61C8F"/>
    <w:rsid w:val="00E7051F"/>
    <w:rsid w:val="00E76123"/>
    <w:rsid w:val="00E81314"/>
    <w:rsid w:val="00E9623C"/>
    <w:rsid w:val="00E97B39"/>
    <w:rsid w:val="00EB6BDD"/>
    <w:rsid w:val="00EB7823"/>
    <w:rsid w:val="00EE106A"/>
    <w:rsid w:val="00EE2929"/>
    <w:rsid w:val="00EE62D0"/>
    <w:rsid w:val="00EF5772"/>
    <w:rsid w:val="00F004AE"/>
    <w:rsid w:val="00F246E7"/>
    <w:rsid w:val="00F35418"/>
    <w:rsid w:val="00F36687"/>
    <w:rsid w:val="00F43251"/>
    <w:rsid w:val="00F43C8A"/>
    <w:rsid w:val="00F56A81"/>
    <w:rsid w:val="00F7396B"/>
    <w:rsid w:val="00F9340D"/>
    <w:rsid w:val="00FA700C"/>
    <w:rsid w:val="00FB269B"/>
    <w:rsid w:val="00FD5288"/>
    <w:rsid w:val="00FD6971"/>
    <w:rsid w:val="00FE16C8"/>
    <w:rsid w:val="00FF1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1314"/>
  </w:style>
  <w:style w:type="paragraph" w:styleId="Titolo2">
    <w:name w:val="heading 2"/>
    <w:basedOn w:val="Normale"/>
    <w:link w:val="Titolo2Carattere"/>
    <w:uiPriority w:val="9"/>
    <w:qFormat/>
    <w:rsid w:val="00684133"/>
    <w:pPr>
      <w:widowControl/>
      <w:spacing w:before="100" w:beforeAutospacing="1" w:after="100" w:afterAutospacing="1"/>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1314"/>
    <w:tblPr>
      <w:tblInd w:w="0" w:type="dxa"/>
      <w:tblCellMar>
        <w:top w:w="0" w:type="dxa"/>
        <w:left w:w="0" w:type="dxa"/>
        <w:bottom w:w="0" w:type="dxa"/>
        <w:right w:w="0" w:type="dxa"/>
      </w:tblCellMar>
    </w:tblPr>
  </w:style>
  <w:style w:type="paragraph" w:styleId="Corpodeltesto">
    <w:name w:val="Body Text"/>
    <w:basedOn w:val="Normale"/>
    <w:uiPriority w:val="1"/>
    <w:qFormat/>
    <w:rsid w:val="00E81314"/>
    <w:pPr>
      <w:ind w:left="112"/>
    </w:pPr>
    <w:rPr>
      <w:rFonts w:ascii="Calibri" w:eastAsia="Calibri" w:hAnsi="Calibri"/>
      <w:b/>
      <w:bCs/>
      <w:i/>
      <w:sz w:val="18"/>
      <w:szCs w:val="18"/>
    </w:rPr>
  </w:style>
  <w:style w:type="paragraph" w:customStyle="1" w:styleId="Heading1">
    <w:name w:val="Heading 1"/>
    <w:basedOn w:val="Normale"/>
    <w:uiPriority w:val="1"/>
    <w:qFormat/>
    <w:rsid w:val="00E81314"/>
    <w:pPr>
      <w:ind w:left="703"/>
      <w:outlineLvl w:val="1"/>
    </w:pPr>
    <w:rPr>
      <w:rFonts w:ascii="Calibri" w:eastAsia="Calibri" w:hAnsi="Calibri"/>
    </w:rPr>
  </w:style>
  <w:style w:type="paragraph" w:customStyle="1" w:styleId="Heading2">
    <w:name w:val="Heading 2"/>
    <w:basedOn w:val="Normale"/>
    <w:uiPriority w:val="1"/>
    <w:qFormat/>
    <w:rsid w:val="00E81314"/>
    <w:pPr>
      <w:spacing w:before="59"/>
      <w:ind w:left="5068"/>
      <w:outlineLvl w:val="2"/>
    </w:pPr>
    <w:rPr>
      <w:rFonts w:ascii="Calibri" w:eastAsia="Calibri" w:hAnsi="Calibri"/>
      <w:b/>
      <w:bCs/>
      <w:i/>
      <w:sz w:val="20"/>
      <w:szCs w:val="20"/>
    </w:rPr>
  </w:style>
  <w:style w:type="paragraph" w:styleId="Paragrafoelenco">
    <w:name w:val="List Paragraph"/>
    <w:basedOn w:val="Normale"/>
    <w:uiPriority w:val="1"/>
    <w:qFormat/>
    <w:rsid w:val="00E81314"/>
  </w:style>
  <w:style w:type="paragraph" w:customStyle="1" w:styleId="TableParagraph">
    <w:name w:val="Table Paragraph"/>
    <w:basedOn w:val="Normale"/>
    <w:uiPriority w:val="1"/>
    <w:qFormat/>
    <w:rsid w:val="00E81314"/>
  </w:style>
  <w:style w:type="paragraph" w:styleId="Testofumetto">
    <w:name w:val="Balloon Text"/>
    <w:basedOn w:val="Normale"/>
    <w:link w:val="TestofumettoCarattere"/>
    <w:uiPriority w:val="99"/>
    <w:semiHidden/>
    <w:unhideWhenUsed/>
    <w:rsid w:val="003738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8EF"/>
    <w:rPr>
      <w:rFonts w:ascii="Tahoma" w:hAnsi="Tahoma" w:cs="Tahoma"/>
      <w:sz w:val="16"/>
      <w:szCs w:val="16"/>
    </w:rPr>
  </w:style>
  <w:style w:type="character" w:styleId="Enfasigrassetto">
    <w:name w:val="Strong"/>
    <w:basedOn w:val="Carpredefinitoparagrafo"/>
    <w:uiPriority w:val="22"/>
    <w:qFormat/>
    <w:rsid w:val="00983B9A"/>
    <w:rPr>
      <w:b/>
      <w:bCs/>
    </w:rPr>
  </w:style>
  <w:style w:type="character" w:styleId="Collegamentoipertestuale">
    <w:name w:val="Hyperlink"/>
    <w:basedOn w:val="Carpredefinitoparagrafo"/>
    <w:uiPriority w:val="99"/>
    <w:unhideWhenUsed/>
    <w:rsid w:val="002A37BF"/>
    <w:rPr>
      <w:color w:val="0000FF" w:themeColor="hyperlink"/>
      <w:u w:val="single"/>
    </w:rPr>
  </w:style>
  <w:style w:type="character" w:customStyle="1" w:styleId="Titolo2Carattere">
    <w:name w:val="Titolo 2 Carattere"/>
    <w:basedOn w:val="Carpredefinitoparagrafo"/>
    <w:link w:val="Titolo2"/>
    <w:uiPriority w:val="9"/>
    <w:rsid w:val="00684133"/>
    <w:rPr>
      <w:rFonts w:ascii="Times New Roman" w:eastAsia="Times New Roman" w:hAnsi="Times New Roman" w:cs="Times New Roman"/>
      <w:b/>
      <w:bCs/>
      <w:sz w:val="36"/>
      <w:szCs w:val="36"/>
      <w:lang w:val="it-IT" w:eastAsia="it-IT"/>
    </w:rPr>
  </w:style>
  <w:style w:type="character" w:customStyle="1" w:styleId="street-address">
    <w:name w:val="street-address"/>
    <w:basedOn w:val="Carpredefinitoparagrafo"/>
    <w:rsid w:val="00684133"/>
  </w:style>
  <w:style w:type="character" w:customStyle="1" w:styleId="locality">
    <w:name w:val="locality"/>
    <w:basedOn w:val="Carpredefinitoparagrafo"/>
    <w:rsid w:val="00684133"/>
  </w:style>
  <w:style w:type="paragraph" w:styleId="Pidipagina">
    <w:name w:val="footer"/>
    <w:basedOn w:val="Normale"/>
    <w:link w:val="PidipaginaCarattere"/>
    <w:uiPriority w:val="99"/>
    <w:unhideWhenUsed/>
    <w:rsid w:val="00F56A81"/>
    <w:pPr>
      <w:widowControl/>
      <w:tabs>
        <w:tab w:val="center" w:pos="4819"/>
        <w:tab w:val="right" w:pos="9638"/>
      </w:tabs>
    </w:pPr>
    <w:rPr>
      <w:rFonts w:ascii="Cambria" w:eastAsia="MS Mincho" w:hAnsi="Cambria" w:cs="Times New Roman"/>
      <w:sz w:val="24"/>
      <w:szCs w:val="24"/>
      <w:lang w:val="it-IT" w:eastAsia="it-IT"/>
    </w:rPr>
  </w:style>
  <w:style w:type="character" w:customStyle="1" w:styleId="PidipaginaCarattere">
    <w:name w:val="Piè di pagina Carattere"/>
    <w:basedOn w:val="Carpredefinitoparagrafo"/>
    <w:link w:val="Pidipagina"/>
    <w:uiPriority w:val="99"/>
    <w:rsid w:val="00F56A81"/>
    <w:rPr>
      <w:rFonts w:ascii="Cambria" w:eastAsia="MS Mincho" w:hAnsi="Cambria"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360009528">
      <w:bodyDiv w:val="1"/>
      <w:marLeft w:val="0"/>
      <w:marRight w:val="0"/>
      <w:marTop w:val="0"/>
      <w:marBottom w:val="0"/>
      <w:divBdr>
        <w:top w:val="none" w:sz="0" w:space="0" w:color="auto"/>
        <w:left w:val="none" w:sz="0" w:space="0" w:color="auto"/>
        <w:bottom w:val="none" w:sz="0" w:space="0" w:color="auto"/>
        <w:right w:val="none" w:sz="0" w:space="0" w:color="auto"/>
      </w:divBdr>
      <w:divsChild>
        <w:div w:id="842471172">
          <w:marLeft w:val="0"/>
          <w:marRight w:val="0"/>
          <w:marTop w:val="0"/>
          <w:marBottom w:val="0"/>
          <w:divBdr>
            <w:top w:val="none" w:sz="0" w:space="0" w:color="auto"/>
            <w:left w:val="none" w:sz="0" w:space="0" w:color="auto"/>
            <w:bottom w:val="none" w:sz="0" w:space="0" w:color="auto"/>
            <w:right w:val="none" w:sz="0" w:space="0" w:color="auto"/>
          </w:divBdr>
          <w:divsChild>
            <w:div w:id="2039232310">
              <w:marLeft w:val="0"/>
              <w:marRight w:val="0"/>
              <w:marTop w:val="0"/>
              <w:marBottom w:val="0"/>
              <w:divBdr>
                <w:top w:val="none" w:sz="0" w:space="0" w:color="auto"/>
                <w:left w:val="none" w:sz="0" w:space="0" w:color="auto"/>
                <w:bottom w:val="none" w:sz="0" w:space="0" w:color="auto"/>
                <w:right w:val="none" w:sz="0" w:space="0" w:color="auto"/>
              </w:divBdr>
              <w:divsChild>
                <w:div w:id="19008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1036">
      <w:bodyDiv w:val="1"/>
      <w:marLeft w:val="0"/>
      <w:marRight w:val="0"/>
      <w:marTop w:val="0"/>
      <w:marBottom w:val="0"/>
      <w:divBdr>
        <w:top w:val="none" w:sz="0" w:space="0" w:color="auto"/>
        <w:left w:val="none" w:sz="0" w:space="0" w:color="auto"/>
        <w:bottom w:val="none" w:sz="0" w:space="0" w:color="auto"/>
        <w:right w:val="none" w:sz="0" w:space="0" w:color="auto"/>
      </w:divBdr>
      <w:divsChild>
        <w:div w:id="649942071">
          <w:marLeft w:val="0"/>
          <w:marRight w:val="0"/>
          <w:marTop w:val="0"/>
          <w:marBottom w:val="0"/>
          <w:divBdr>
            <w:top w:val="none" w:sz="0" w:space="0" w:color="auto"/>
            <w:left w:val="none" w:sz="0" w:space="0" w:color="auto"/>
            <w:bottom w:val="none" w:sz="0" w:space="0" w:color="auto"/>
            <w:right w:val="none" w:sz="0" w:space="0" w:color="auto"/>
          </w:divBdr>
        </w:div>
        <w:div w:id="1441224928">
          <w:marLeft w:val="0"/>
          <w:marRight w:val="0"/>
          <w:marTop w:val="0"/>
          <w:marBottom w:val="0"/>
          <w:divBdr>
            <w:top w:val="none" w:sz="0" w:space="0" w:color="auto"/>
            <w:left w:val="none" w:sz="0" w:space="0" w:color="auto"/>
            <w:bottom w:val="none" w:sz="0" w:space="0" w:color="auto"/>
            <w:right w:val="none" w:sz="0" w:space="0" w:color="auto"/>
          </w:divBdr>
        </w:div>
        <w:div w:id="433592696">
          <w:marLeft w:val="0"/>
          <w:marRight w:val="0"/>
          <w:marTop w:val="0"/>
          <w:marBottom w:val="0"/>
          <w:divBdr>
            <w:top w:val="none" w:sz="0" w:space="0" w:color="auto"/>
            <w:left w:val="none" w:sz="0" w:space="0" w:color="auto"/>
            <w:bottom w:val="none" w:sz="0" w:space="0" w:color="auto"/>
            <w:right w:val="none" w:sz="0" w:space="0" w:color="auto"/>
          </w:divBdr>
        </w:div>
        <w:div w:id="469400778">
          <w:marLeft w:val="0"/>
          <w:marRight w:val="0"/>
          <w:marTop w:val="0"/>
          <w:marBottom w:val="0"/>
          <w:divBdr>
            <w:top w:val="none" w:sz="0" w:space="0" w:color="auto"/>
            <w:left w:val="none" w:sz="0" w:space="0" w:color="auto"/>
            <w:bottom w:val="none" w:sz="0" w:space="0" w:color="auto"/>
            <w:right w:val="none" w:sz="0" w:space="0" w:color="auto"/>
          </w:divBdr>
        </w:div>
        <w:div w:id="201985728">
          <w:marLeft w:val="0"/>
          <w:marRight w:val="0"/>
          <w:marTop w:val="0"/>
          <w:marBottom w:val="0"/>
          <w:divBdr>
            <w:top w:val="none" w:sz="0" w:space="0" w:color="auto"/>
            <w:left w:val="none" w:sz="0" w:space="0" w:color="auto"/>
            <w:bottom w:val="none" w:sz="0" w:space="0" w:color="auto"/>
            <w:right w:val="none" w:sz="0" w:space="0" w:color="auto"/>
          </w:divBdr>
        </w:div>
        <w:div w:id="1833712502">
          <w:marLeft w:val="0"/>
          <w:marRight w:val="0"/>
          <w:marTop w:val="0"/>
          <w:marBottom w:val="0"/>
          <w:divBdr>
            <w:top w:val="none" w:sz="0" w:space="0" w:color="auto"/>
            <w:left w:val="none" w:sz="0" w:space="0" w:color="auto"/>
            <w:bottom w:val="none" w:sz="0" w:space="0" w:color="auto"/>
            <w:right w:val="none" w:sz="0" w:space="0" w:color="auto"/>
          </w:divBdr>
        </w:div>
      </w:divsChild>
    </w:div>
    <w:div w:id="1728530978">
      <w:bodyDiv w:val="1"/>
      <w:marLeft w:val="0"/>
      <w:marRight w:val="0"/>
      <w:marTop w:val="0"/>
      <w:marBottom w:val="0"/>
      <w:divBdr>
        <w:top w:val="none" w:sz="0" w:space="0" w:color="auto"/>
        <w:left w:val="none" w:sz="0" w:space="0" w:color="auto"/>
        <w:bottom w:val="none" w:sz="0" w:space="0" w:color="auto"/>
        <w:right w:val="none" w:sz="0" w:space="0" w:color="auto"/>
      </w:divBdr>
      <w:divsChild>
        <w:div w:id="1282033471">
          <w:marLeft w:val="0"/>
          <w:marRight w:val="0"/>
          <w:marTop w:val="0"/>
          <w:marBottom w:val="0"/>
          <w:divBdr>
            <w:top w:val="none" w:sz="0" w:space="0" w:color="auto"/>
            <w:left w:val="none" w:sz="0" w:space="0" w:color="auto"/>
            <w:bottom w:val="none" w:sz="0" w:space="0" w:color="auto"/>
            <w:right w:val="none" w:sz="0" w:space="0" w:color="auto"/>
          </w:divBdr>
        </w:div>
        <w:div w:id="1253516507">
          <w:marLeft w:val="0"/>
          <w:marRight w:val="0"/>
          <w:marTop w:val="0"/>
          <w:marBottom w:val="0"/>
          <w:divBdr>
            <w:top w:val="none" w:sz="0" w:space="0" w:color="auto"/>
            <w:left w:val="none" w:sz="0" w:space="0" w:color="auto"/>
            <w:bottom w:val="none" w:sz="0" w:space="0" w:color="auto"/>
            <w:right w:val="none" w:sz="0" w:space="0" w:color="auto"/>
          </w:divBdr>
        </w:div>
      </w:divsChild>
    </w:div>
    <w:div w:id="1766880058">
      <w:bodyDiv w:val="1"/>
      <w:marLeft w:val="0"/>
      <w:marRight w:val="0"/>
      <w:marTop w:val="0"/>
      <w:marBottom w:val="0"/>
      <w:divBdr>
        <w:top w:val="none" w:sz="0" w:space="0" w:color="auto"/>
        <w:left w:val="none" w:sz="0" w:space="0" w:color="auto"/>
        <w:bottom w:val="none" w:sz="0" w:space="0" w:color="auto"/>
        <w:right w:val="none" w:sz="0" w:space="0" w:color="auto"/>
      </w:divBdr>
    </w:div>
    <w:div w:id="2000034220">
      <w:bodyDiv w:val="1"/>
      <w:marLeft w:val="0"/>
      <w:marRight w:val="0"/>
      <w:marTop w:val="0"/>
      <w:marBottom w:val="0"/>
      <w:divBdr>
        <w:top w:val="none" w:sz="0" w:space="0" w:color="auto"/>
        <w:left w:val="none" w:sz="0" w:space="0" w:color="auto"/>
        <w:bottom w:val="none" w:sz="0" w:space="0" w:color="auto"/>
        <w:right w:val="none" w:sz="0" w:space="0" w:color="auto"/>
      </w:divBdr>
      <w:divsChild>
        <w:div w:id="973368534">
          <w:marLeft w:val="0"/>
          <w:marRight w:val="0"/>
          <w:marTop w:val="0"/>
          <w:marBottom w:val="0"/>
          <w:divBdr>
            <w:top w:val="none" w:sz="0" w:space="0" w:color="auto"/>
            <w:left w:val="none" w:sz="0" w:space="0" w:color="auto"/>
            <w:bottom w:val="none" w:sz="0" w:space="0" w:color="auto"/>
            <w:right w:val="none" w:sz="0" w:space="0" w:color="auto"/>
          </w:divBdr>
        </w:div>
      </w:divsChild>
    </w:div>
    <w:div w:id="2088531790">
      <w:bodyDiv w:val="1"/>
      <w:marLeft w:val="0"/>
      <w:marRight w:val="0"/>
      <w:marTop w:val="0"/>
      <w:marBottom w:val="0"/>
      <w:divBdr>
        <w:top w:val="none" w:sz="0" w:space="0" w:color="auto"/>
        <w:left w:val="none" w:sz="0" w:space="0" w:color="auto"/>
        <w:bottom w:val="none" w:sz="0" w:space="0" w:color="auto"/>
        <w:right w:val="none" w:sz="0" w:space="0" w:color="auto"/>
      </w:divBdr>
      <w:divsChild>
        <w:div w:id="287859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spsindacato.it" TargetMode="External"/><Relationship Id="rId3" Type="http://schemas.openxmlformats.org/officeDocument/2006/relationships/settings" Target="settings.xml"/><Relationship Id="rId7" Type="http://schemas.openxmlformats.org/officeDocument/2006/relationships/hyperlink" Target="mailto:relazionisindcosp@libe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gretariogeneralecoosp@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spcompartominist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A7899-A4EC-4194-A795-6893EAAD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NOMINA SINDACALE ORGANI STATUTARI COO.S.P. - COORDINAMENTO SINDACALE PENITENZIARIO -  APPLICAZIONE DELLA  DELIBERA  2°  CONGRESSO NAZIONALE DEL 13.8.2013</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SINDACALE ORGANI STATUTARI COO.S.P. - COORDINAMENTO SINDACALE PENITENZIARIO -  APPLICAZIONE DELLA  DELIBERA  2°  CONGRESSO NAZIONALE DEL 13.8.2013</dc:title>
  <dc:creator>Domenico</dc:creator>
  <cp:keywords>()</cp:keywords>
  <cp:lastModifiedBy>PC</cp:lastModifiedBy>
  <cp:revision>2</cp:revision>
  <cp:lastPrinted>2019-09-28T18:39:00Z</cp:lastPrinted>
  <dcterms:created xsi:type="dcterms:W3CDTF">2019-09-29T07:21:00Z</dcterms:created>
  <dcterms:modified xsi:type="dcterms:W3CDTF">2019-09-29T07:21:00Z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2016-02-06T00:00:00Z</vt:filetime>
  </property>
</Properties>
</file>