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734" w:rsidRDefault="00243734" w:rsidP="00363959">
      <w:pPr>
        <w:pStyle w:val="Default"/>
        <w:rPr>
          <w:w w:val="90"/>
          <w:sz w:val="18"/>
          <w:szCs w:val="18"/>
        </w:rPr>
      </w:pPr>
      <w:r>
        <w:rPr>
          <w:w w:val="90"/>
          <w:sz w:val="18"/>
          <w:szCs w:val="18"/>
        </w:rPr>
        <w:t xml:space="preserve"> </w:t>
      </w:r>
    </w:p>
    <w:p w:rsidR="00914285" w:rsidRPr="00914285" w:rsidRDefault="007975A4" w:rsidP="00914285">
      <w:pPr>
        <w:pStyle w:val="NormaleWeb"/>
        <w:spacing w:before="0" w:beforeAutospacing="0" w:after="60" w:afterAutospacing="0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Co.S.P</w:t>
      </w:r>
      <w:r w:rsidR="00513D81">
        <w:rPr>
          <w:rFonts w:ascii="Arial" w:hAnsi="Arial" w:cs="Arial"/>
          <w:b/>
          <w:bCs/>
        </w:rPr>
        <w:t>.</w:t>
      </w:r>
      <w:proofErr w:type="spellEnd"/>
      <w:r w:rsidR="00513D81">
        <w:rPr>
          <w:rFonts w:ascii="Arial" w:hAnsi="Arial" w:cs="Arial"/>
          <w:b/>
          <w:bCs/>
        </w:rPr>
        <w:t>: si allunga l’elenco delle aggressioni n</w:t>
      </w:r>
      <w:r>
        <w:rPr>
          <w:rFonts w:ascii="Arial" w:hAnsi="Arial" w:cs="Arial"/>
          <w:b/>
          <w:bCs/>
        </w:rPr>
        <w:t xml:space="preserve">el carcere di Foggia . Nel capoluogo </w:t>
      </w:r>
      <w:proofErr w:type="spellStart"/>
      <w:r>
        <w:rPr>
          <w:rFonts w:ascii="Arial" w:hAnsi="Arial" w:cs="Arial"/>
          <w:b/>
          <w:bCs/>
        </w:rPr>
        <w:t>D</w:t>
      </w:r>
      <w:r w:rsidR="00513D81">
        <w:rPr>
          <w:rFonts w:ascii="Arial" w:hAnsi="Arial" w:cs="Arial"/>
          <w:b/>
          <w:bCs/>
        </w:rPr>
        <w:t>auno</w:t>
      </w:r>
      <w:proofErr w:type="spellEnd"/>
      <w:r w:rsidR="00513D81">
        <w:rPr>
          <w:rFonts w:ascii="Arial" w:hAnsi="Arial" w:cs="Arial"/>
          <w:b/>
          <w:bCs/>
        </w:rPr>
        <w:t xml:space="preserve"> poliziotto penitenziario </w:t>
      </w:r>
      <w:r>
        <w:rPr>
          <w:rFonts w:ascii="Arial" w:hAnsi="Arial" w:cs="Arial"/>
          <w:b/>
          <w:bCs/>
        </w:rPr>
        <w:t>riporta  prognosi giorni 10 (dieci).</w:t>
      </w:r>
      <w:r w:rsidR="009D181F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t>Il territorio di Foggia per gravissimi fatti anche delle recente ultime ore sale sempre in negativo alle cronache nazionali tra cui le aggressioni ai Servitori dello Stato.</w:t>
      </w:r>
    </w:p>
    <w:p w:rsidR="00914285" w:rsidRPr="00914285" w:rsidRDefault="00914285" w:rsidP="00914285">
      <w:pPr>
        <w:pStyle w:val="NormaleWeb"/>
        <w:spacing w:before="0" w:beforeAutospacing="0" w:after="0" w:afterAutospacing="0"/>
        <w:rPr>
          <w:rFonts w:ascii="Arial" w:hAnsi="Arial" w:cs="Arial"/>
          <w:color w:val="454545"/>
        </w:rPr>
      </w:pPr>
    </w:p>
    <w:p w:rsidR="00513D81" w:rsidRDefault="00513D81" w:rsidP="00513D81">
      <w:pPr>
        <w:jc w:val="both"/>
        <w:rPr>
          <w:rFonts w:asciiTheme="majorHAnsi" w:eastAsia="Times New Roman" w:hAnsiTheme="majorHAnsi"/>
          <w:color w:val="000000"/>
        </w:rPr>
      </w:pPr>
      <w:r>
        <w:rPr>
          <w:rFonts w:asciiTheme="majorHAnsi" w:eastAsia="Times New Roman" w:hAnsiTheme="majorHAnsi"/>
          <w:color w:val="000000"/>
        </w:rPr>
        <w:t xml:space="preserve">“Siamo </w:t>
      </w:r>
      <w:r w:rsidRPr="00CB6273">
        <w:rPr>
          <w:rFonts w:asciiTheme="majorHAnsi" w:eastAsia="Times New Roman" w:hAnsiTheme="majorHAnsi"/>
          <w:color w:val="000000"/>
        </w:rPr>
        <w:t xml:space="preserve">poliziotti e non carne da macello per </w:t>
      </w:r>
      <w:r>
        <w:rPr>
          <w:rFonts w:asciiTheme="majorHAnsi" w:eastAsia="Times New Roman" w:hAnsiTheme="majorHAnsi"/>
          <w:color w:val="000000"/>
        </w:rPr>
        <w:t xml:space="preserve">detenuti”.  E’ </w:t>
      </w:r>
      <w:r w:rsidRPr="00CB6273">
        <w:rPr>
          <w:rFonts w:asciiTheme="majorHAnsi" w:eastAsia="Times New Roman" w:hAnsiTheme="majorHAnsi"/>
          <w:color w:val="000000"/>
        </w:rPr>
        <w:t>questa la prima reazione del</w:t>
      </w:r>
      <w:r w:rsidR="007975A4">
        <w:rPr>
          <w:rFonts w:asciiTheme="majorHAnsi" w:eastAsia="Times New Roman" w:hAnsiTheme="majorHAnsi"/>
          <w:color w:val="000000"/>
        </w:rPr>
        <w:t xml:space="preserve">la Federazione Sindacale </w:t>
      </w:r>
      <w:r w:rsidRPr="00CB6273">
        <w:rPr>
          <w:rFonts w:asciiTheme="majorHAnsi" w:eastAsia="Times New Roman" w:hAnsiTheme="majorHAnsi"/>
          <w:color w:val="000000"/>
        </w:rPr>
        <w:t xml:space="preserve"> </w:t>
      </w:r>
      <w:r w:rsidR="007975A4">
        <w:rPr>
          <w:rFonts w:asciiTheme="majorHAnsi" w:eastAsia="Times New Roman" w:hAnsiTheme="majorHAnsi"/>
          <w:color w:val="000000"/>
        </w:rPr>
        <w:t xml:space="preserve">di polizia penitenziaria </w:t>
      </w:r>
      <w:proofErr w:type="spellStart"/>
      <w:r w:rsidR="007975A4">
        <w:rPr>
          <w:rFonts w:asciiTheme="majorHAnsi" w:eastAsia="Times New Roman" w:hAnsiTheme="majorHAnsi"/>
          <w:color w:val="000000"/>
        </w:rPr>
        <w:t>Co.S.P</w:t>
      </w:r>
      <w:r>
        <w:rPr>
          <w:rFonts w:asciiTheme="majorHAnsi" w:eastAsia="Times New Roman" w:hAnsiTheme="majorHAnsi"/>
          <w:color w:val="000000"/>
        </w:rPr>
        <w:t>.</w:t>
      </w:r>
      <w:proofErr w:type="spellEnd"/>
      <w:r>
        <w:rPr>
          <w:rFonts w:asciiTheme="majorHAnsi" w:eastAsia="Times New Roman" w:hAnsiTheme="majorHAnsi"/>
          <w:color w:val="000000"/>
        </w:rPr>
        <w:t xml:space="preserve"> </w:t>
      </w:r>
      <w:r w:rsidRPr="00CB6273">
        <w:rPr>
          <w:rFonts w:asciiTheme="majorHAnsi" w:eastAsia="Times New Roman" w:hAnsiTheme="majorHAnsi"/>
          <w:color w:val="000000"/>
        </w:rPr>
        <w:t>alla notizia d</w:t>
      </w:r>
      <w:r>
        <w:rPr>
          <w:rFonts w:asciiTheme="majorHAnsi" w:eastAsia="Times New Roman" w:hAnsiTheme="majorHAnsi"/>
          <w:color w:val="000000"/>
        </w:rPr>
        <w:t>ell’</w:t>
      </w:r>
      <w:r w:rsidRPr="00CB6273">
        <w:rPr>
          <w:rFonts w:asciiTheme="majorHAnsi" w:eastAsia="Times New Roman" w:hAnsiTheme="majorHAnsi"/>
          <w:color w:val="000000"/>
        </w:rPr>
        <w:t xml:space="preserve">ennesima aggressione  consumatasi </w:t>
      </w:r>
      <w:r w:rsidR="007975A4">
        <w:rPr>
          <w:rFonts w:asciiTheme="majorHAnsi" w:eastAsia="Times New Roman" w:hAnsiTheme="majorHAnsi"/>
          <w:color w:val="000000"/>
        </w:rPr>
        <w:t>questa mattina verso le 9,30 circa</w:t>
      </w:r>
      <w:r>
        <w:rPr>
          <w:rFonts w:asciiTheme="majorHAnsi" w:eastAsia="Times New Roman" w:hAnsiTheme="majorHAnsi"/>
          <w:color w:val="000000"/>
        </w:rPr>
        <w:t xml:space="preserve"> </w:t>
      </w:r>
      <w:r w:rsidRPr="00CB6273">
        <w:rPr>
          <w:rFonts w:asciiTheme="majorHAnsi" w:eastAsia="Times New Roman" w:hAnsiTheme="majorHAnsi"/>
          <w:color w:val="000000"/>
        </w:rPr>
        <w:t xml:space="preserve">tra le  </w:t>
      </w:r>
      <w:r>
        <w:rPr>
          <w:rFonts w:asciiTheme="majorHAnsi" w:eastAsia="Times New Roman" w:hAnsiTheme="majorHAnsi"/>
          <w:color w:val="000000"/>
        </w:rPr>
        <w:t xml:space="preserve">mura </w:t>
      </w:r>
      <w:r w:rsidRPr="00CB6273">
        <w:rPr>
          <w:rFonts w:asciiTheme="majorHAnsi" w:eastAsia="Times New Roman" w:hAnsiTheme="majorHAnsi"/>
          <w:color w:val="000000"/>
        </w:rPr>
        <w:t xml:space="preserve">del </w:t>
      </w:r>
      <w:r>
        <w:rPr>
          <w:rFonts w:asciiTheme="majorHAnsi" w:eastAsia="Times New Roman" w:hAnsiTheme="majorHAnsi"/>
          <w:color w:val="000000"/>
        </w:rPr>
        <w:t>carcere di Foggia</w:t>
      </w:r>
      <w:r w:rsidRPr="00CB6273">
        <w:rPr>
          <w:rFonts w:asciiTheme="majorHAnsi" w:eastAsia="Times New Roman" w:hAnsiTheme="majorHAnsi"/>
          <w:color w:val="000000"/>
        </w:rPr>
        <w:t>.</w:t>
      </w:r>
      <w:r>
        <w:rPr>
          <w:rFonts w:asciiTheme="majorHAnsi" w:eastAsia="Times New Roman" w:hAnsiTheme="majorHAnsi"/>
          <w:color w:val="000000"/>
        </w:rPr>
        <w:t xml:space="preserve">  Un</w:t>
      </w:r>
      <w:r w:rsidRPr="00CB6273">
        <w:rPr>
          <w:rFonts w:asciiTheme="majorHAnsi" w:eastAsia="Times New Roman" w:hAnsiTheme="majorHAnsi"/>
          <w:color w:val="000000"/>
        </w:rPr>
        <w:t xml:space="preserve"> detenuto </w:t>
      </w:r>
      <w:r w:rsidR="007975A4">
        <w:rPr>
          <w:rFonts w:asciiTheme="majorHAnsi" w:eastAsia="Times New Roman" w:hAnsiTheme="majorHAnsi"/>
          <w:color w:val="000000"/>
        </w:rPr>
        <w:t>della</w:t>
      </w:r>
      <w:r>
        <w:rPr>
          <w:rFonts w:asciiTheme="majorHAnsi" w:eastAsia="Times New Roman" w:hAnsiTheme="majorHAnsi"/>
          <w:color w:val="000000"/>
        </w:rPr>
        <w:t xml:space="preserve"> sezione </w:t>
      </w:r>
      <w:r w:rsidR="007975A4">
        <w:rPr>
          <w:rFonts w:asciiTheme="majorHAnsi" w:eastAsia="Times New Roman" w:hAnsiTheme="majorHAnsi"/>
          <w:color w:val="000000"/>
        </w:rPr>
        <w:t xml:space="preserve"> giudiziario </w:t>
      </w:r>
      <w:r>
        <w:rPr>
          <w:rFonts w:asciiTheme="majorHAnsi" w:eastAsia="Times New Roman" w:hAnsiTheme="majorHAnsi"/>
          <w:color w:val="000000"/>
        </w:rPr>
        <w:t xml:space="preserve">del </w:t>
      </w:r>
      <w:r w:rsidRPr="00CB6273">
        <w:rPr>
          <w:rFonts w:asciiTheme="majorHAnsi" w:eastAsia="Times New Roman" w:hAnsiTheme="majorHAnsi"/>
          <w:color w:val="000000"/>
        </w:rPr>
        <w:t>nuovo complesso</w:t>
      </w:r>
      <w:r>
        <w:rPr>
          <w:rFonts w:asciiTheme="majorHAnsi" w:eastAsia="Times New Roman" w:hAnsiTheme="majorHAnsi"/>
          <w:color w:val="000000"/>
        </w:rPr>
        <w:t xml:space="preserve"> carcerario che ospita circa </w:t>
      </w:r>
      <w:r w:rsidR="007975A4">
        <w:rPr>
          <w:rFonts w:asciiTheme="majorHAnsi" w:eastAsia="Times New Roman" w:hAnsiTheme="majorHAnsi"/>
          <w:color w:val="000000"/>
        </w:rPr>
        <w:t>63</w:t>
      </w:r>
      <w:r w:rsidRPr="00CB6273">
        <w:rPr>
          <w:rFonts w:asciiTheme="majorHAnsi" w:eastAsia="Times New Roman" w:hAnsiTheme="majorHAnsi"/>
          <w:color w:val="000000"/>
        </w:rPr>
        <w:t xml:space="preserve">0 detenuti </w:t>
      </w:r>
      <w:r w:rsidR="007975A4">
        <w:rPr>
          <w:rFonts w:asciiTheme="majorHAnsi" w:eastAsia="Times New Roman" w:hAnsiTheme="majorHAnsi"/>
          <w:color w:val="000000"/>
        </w:rPr>
        <w:t xml:space="preserve">circa a Sorveglianza a Vista,di Nazionalità Rumena </w:t>
      </w:r>
      <w:proofErr w:type="spellStart"/>
      <w:r w:rsidR="007975A4">
        <w:rPr>
          <w:rFonts w:asciiTheme="majorHAnsi" w:eastAsia="Times New Roman" w:hAnsiTheme="majorHAnsi"/>
          <w:color w:val="000000"/>
        </w:rPr>
        <w:t>R.S.</w:t>
      </w:r>
      <w:proofErr w:type="spellEnd"/>
      <w:r>
        <w:rPr>
          <w:rFonts w:asciiTheme="majorHAnsi" w:eastAsia="Times New Roman" w:hAnsiTheme="majorHAnsi"/>
          <w:color w:val="000000"/>
        </w:rPr>
        <w:t xml:space="preserve"> si è scagliato </w:t>
      </w:r>
      <w:r w:rsidR="007975A4">
        <w:rPr>
          <w:rFonts w:asciiTheme="majorHAnsi" w:eastAsia="Times New Roman" w:hAnsiTheme="majorHAnsi"/>
          <w:color w:val="000000"/>
        </w:rPr>
        <w:t xml:space="preserve">contro un Assistente Capo </w:t>
      </w:r>
      <w:r>
        <w:rPr>
          <w:rFonts w:asciiTheme="majorHAnsi" w:eastAsia="Times New Roman" w:hAnsiTheme="majorHAnsi"/>
          <w:color w:val="000000"/>
        </w:rPr>
        <w:t xml:space="preserve"> di</w:t>
      </w:r>
      <w:r w:rsidRPr="00CB6273">
        <w:rPr>
          <w:rFonts w:asciiTheme="majorHAnsi" w:eastAsia="Times New Roman" w:hAnsiTheme="majorHAnsi"/>
          <w:color w:val="000000"/>
        </w:rPr>
        <w:t xml:space="preserve"> penitenziaria</w:t>
      </w:r>
      <w:r w:rsidR="007975A4">
        <w:rPr>
          <w:rFonts w:asciiTheme="majorHAnsi" w:eastAsia="Times New Roman" w:hAnsiTheme="majorHAnsi"/>
          <w:color w:val="000000"/>
        </w:rPr>
        <w:t xml:space="preserve"> </w:t>
      </w:r>
      <w:proofErr w:type="spellStart"/>
      <w:r w:rsidR="007975A4">
        <w:rPr>
          <w:rFonts w:asciiTheme="majorHAnsi" w:eastAsia="Times New Roman" w:hAnsiTheme="majorHAnsi"/>
          <w:color w:val="000000"/>
        </w:rPr>
        <w:t>D.A</w:t>
      </w:r>
      <w:proofErr w:type="spellEnd"/>
      <w:r w:rsidR="007975A4">
        <w:rPr>
          <w:rFonts w:asciiTheme="majorHAnsi" w:eastAsia="Times New Roman" w:hAnsiTheme="majorHAnsi"/>
          <w:color w:val="000000"/>
        </w:rPr>
        <w:t>.</w:t>
      </w:r>
      <w:r>
        <w:rPr>
          <w:rFonts w:asciiTheme="majorHAnsi" w:eastAsia="Times New Roman" w:hAnsiTheme="majorHAnsi"/>
          <w:color w:val="000000"/>
        </w:rPr>
        <w:t xml:space="preserve">.  Stando a quanto emerso, il </w:t>
      </w:r>
      <w:r w:rsidRPr="00CB6273">
        <w:rPr>
          <w:rFonts w:asciiTheme="majorHAnsi" w:eastAsia="Times New Roman" w:hAnsiTheme="majorHAnsi"/>
          <w:color w:val="000000"/>
        </w:rPr>
        <w:t xml:space="preserve"> poliziotto</w:t>
      </w:r>
      <w:r>
        <w:rPr>
          <w:rFonts w:asciiTheme="majorHAnsi" w:eastAsia="Times New Roman" w:hAnsiTheme="majorHAnsi"/>
          <w:color w:val="000000"/>
        </w:rPr>
        <w:t xml:space="preserve"> sarebbe stato colpito </w:t>
      </w:r>
      <w:r w:rsidR="007975A4">
        <w:rPr>
          <w:rFonts w:asciiTheme="majorHAnsi" w:eastAsia="Times New Roman" w:hAnsiTheme="majorHAnsi"/>
          <w:color w:val="000000"/>
        </w:rPr>
        <w:t xml:space="preserve">violentemente con  schiaffi sulla testa </w:t>
      </w:r>
      <w:r>
        <w:rPr>
          <w:rFonts w:asciiTheme="majorHAnsi" w:eastAsia="Times New Roman" w:hAnsiTheme="majorHAnsi"/>
          <w:color w:val="000000"/>
        </w:rPr>
        <w:t>inferti in varie parti del corpo</w:t>
      </w:r>
      <w:r w:rsidR="007975A4">
        <w:rPr>
          <w:rFonts w:asciiTheme="majorHAnsi" w:eastAsia="Times New Roman" w:hAnsiTheme="majorHAnsi"/>
          <w:color w:val="000000"/>
        </w:rPr>
        <w:t>,tanto che è sbandato battendo la testa contro il muro</w:t>
      </w:r>
      <w:r>
        <w:rPr>
          <w:rFonts w:asciiTheme="majorHAnsi" w:eastAsia="Times New Roman" w:hAnsiTheme="majorHAnsi"/>
          <w:color w:val="000000"/>
        </w:rPr>
        <w:t>.  S</w:t>
      </w:r>
      <w:r w:rsidRPr="00CB6273">
        <w:rPr>
          <w:rFonts w:asciiTheme="majorHAnsi" w:eastAsia="Times New Roman" w:hAnsiTheme="majorHAnsi"/>
          <w:color w:val="000000"/>
        </w:rPr>
        <w:t xml:space="preserve">occorso da altri </w:t>
      </w:r>
      <w:r w:rsidR="007975A4">
        <w:rPr>
          <w:rFonts w:asciiTheme="majorHAnsi" w:eastAsia="Times New Roman" w:hAnsiTheme="majorHAnsi"/>
          <w:color w:val="000000"/>
        </w:rPr>
        <w:t>A</w:t>
      </w:r>
      <w:r>
        <w:rPr>
          <w:rFonts w:asciiTheme="majorHAnsi" w:eastAsia="Times New Roman" w:hAnsiTheme="majorHAnsi"/>
          <w:color w:val="000000"/>
        </w:rPr>
        <w:t>genti l’uomo è stato trasportato agli Ospedali Riuniti di Foggia rip</w:t>
      </w:r>
      <w:r w:rsidR="007975A4">
        <w:rPr>
          <w:rFonts w:asciiTheme="majorHAnsi" w:eastAsia="Times New Roman" w:hAnsiTheme="majorHAnsi"/>
          <w:color w:val="000000"/>
        </w:rPr>
        <w:t xml:space="preserve">ortando  una prognosi di giorni 10 (dieci) a causa </w:t>
      </w:r>
      <w:proofErr w:type="spellStart"/>
      <w:r w:rsidR="007975A4">
        <w:rPr>
          <w:rFonts w:asciiTheme="majorHAnsi" w:eastAsia="Times New Roman" w:hAnsiTheme="majorHAnsi"/>
          <w:color w:val="000000"/>
        </w:rPr>
        <w:t>cervicalgia</w:t>
      </w:r>
      <w:proofErr w:type="spellEnd"/>
      <w:r w:rsidR="007975A4">
        <w:rPr>
          <w:rFonts w:asciiTheme="majorHAnsi" w:eastAsia="Times New Roman" w:hAnsiTheme="majorHAnsi"/>
          <w:color w:val="000000"/>
        </w:rPr>
        <w:t xml:space="preserve"> da contraccolpo ricevuti</w:t>
      </w:r>
      <w:r w:rsidRPr="00CB6273">
        <w:rPr>
          <w:rFonts w:asciiTheme="majorHAnsi" w:eastAsia="Times New Roman" w:hAnsiTheme="majorHAnsi"/>
          <w:color w:val="000000"/>
        </w:rPr>
        <w:t xml:space="preserve">. </w:t>
      </w:r>
      <w:r>
        <w:rPr>
          <w:rFonts w:asciiTheme="majorHAnsi" w:eastAsia="Times New Roman" w:hAnsiTheme="majorHAnsi"/>
          <w:color w:val="000000"/>
        </w:rPr>
        <w:t xml:space="preserve"> Sull’accaduto è intervenuto il segretario nazionale del sindacato autonomo Domenico </w:t>
      </w:r>
      <w:proofErr w:type="spellStart"/>
      <w:r>
        <w:rPr>
          <w:rFonts w:asciiTheme="majorHAnsi" w:eastAsia="Times New Roman" w:hAnsiTheme="majorHAnsi"/>
          <w:color w:val="000000"/>
        </w:rPr>
        <w:t>Mastrulli</w:t>
      </w:r>
      <w:proofErr w:type="spellEnd"/>
      <w:r>
        <w:rPr>
          <w:rFonts w:asciiTheme="majorHAnsi" w:eastAsia="Times New Roman" w:hAnsiTheme="majorHAnsi"/>
          <w:color w:val="000000"/>
        </w:rPr>
        <w:t>: “Nonostante a</w:t>
      </w:r>
      <w:r w:rsidRPr="00CB6273">
        <w:rPr>
          <w:rFonts w:asciiTheme="majorHAnsi" w:eastAsia="Times New Roman" w:hAnsiTheme="majorHAnsi"/>
          <w:color w:val="000000"/>
        </w:rPr>
        <w:t xml:space="preserve">bbiamo </w:t>
      </w:r>
      <w:r>
        <w:rPr>
          <w:rFonts w:asciiTheme="majorHAnsi" w:eastAsia="Times New Roman" w:hAnsiTheme="majorHAnsi"/>
          <w:color w:val="000000"/>
        </w:rPr>
        <w:t xml:space="preserve">ripetutamente </w:t>
      </w:r>
      <w:r w:rsidRPr="00CB6273">
        <w:rPr>
          <w:rFonts w:asciiTheme="majorHAnsi" w:eastAsia="Times New Roman" w:hAnsiTheme="majorHAnsi"/>
          <w:color w:val="000000"/>
        </w:rPr>
        <w:t xml:space="preserve">chiesto </w:t>
      </w:r>
      <w:r>
        <w:rPr>
          <w:rFonts w:asciiTheme="majorHAnsi" w:eastAsia="Times New Roman" w:hAnsiTheme="majorHAnsi"/>
          <w:color w:val="000000"/>
        </w:rPr>
        <w:t xml:space="preserve">provvedimenti urgenti e l’invio di altri uomini in occasione dell’ultimo incontro </w:t>
      </w:r>
      <w:r w:rsidR="007975A4">
        <w:rPr>
          <w:rFonts w:asciiTheme="majorHAnsi" w:eastAsia="Times New Roman" w:hAnsiTheme="majorHAnsi"/>
          <w:color w:val="000000"/>
        </w:rPr>
        <w:t xml:space="preserve">anche </w:t>
      </w:r>
      <w:r>
        <w:rPr>
          <w:rFonts w:asciiTheme="majorHAnsi" w:eastAsia="Times New Roman" w:hAnsiTheme="majorHAnsi"/>
          <w:color w:val="000000"/>
        </w:rPr>
        <w:t xml:space="preserve">con il Prefetto,  </w:t>
      </w:r>
      <w:r w:rsidRPr="00CB6273">
        <w:rPr>
          <w:rFonts w:asciiTheme="majorHAnsi" w:eastAsia="Times New Roman" w:hAnsiTheme="majorHAnsi"/>
          <w:color w:val="000000"/>
        </w:rPr>
        <w:t xml:space="preserve">nulla </w:t>
      </w:r>
      <w:r>
        <w:rPr>
          <w:rFonts w:asciiTheme="majorHAnsi" w:eastAsia="Times New Roman" w:hAnsiTheme="majorHAnsi"/>
          <w:color w:val="000000"/>
        </w:rPr>
        <w:t>è</w:t>
      </w:r>
      <w:r w:rsidRPr="00CB6273">
        <w:rPr>
          <w:rFonts w:asciiTheme="majorHAnsi" w:eastAsia="Times New Roman" w:hAnsiTheme="majorHAnsi"/>
          <w:color w:val="000000"/>
        </w:rPr>
        <w:t xml:space="preserve"> accaduto se non il  temporeggiare </w:t>
      </w:r>
      <w:r>
        <w:rPr>
          <w:rFonts w:asciiTheme="majorHAnsi" w:eastAsia="Times New Roman" w:hAnsiTheme="majorHAnsi"/>
          <w:color w:val="000000"/>
        </w:rPr>
        <w:t>o peggio ancora sottrarre pers</w:t>
      </w:r>
      <w:r w:rsidR="007975A4">
        <w:rPr>
          <w:rFonts w:asciiTheme="majorHAnsi" w:eastAsia="Times New Roman" w:hAnsiTheme="majorHAnsi"/>
          <w:color w:val="000000"/>
        </w:rPr>
        <w:t>onale  per attività che non ci competono in violazione all’ex art. 5 della Legge 395/1990 Riforma del Corpo</w:t>
      </w:r>
      <w:r>
        <w:rPr>
          <w:rFonts w:asciiTheme="majorHAnsi" w:eastAsia="Times New Roman" w:hAnsiTheme="majorHAnsi"/>
          <w:color w:val="000000"/>
        </w:rPr>
        <w:t xml:space="preserve">”. “Nelle </w:t>
      </w:r>
      <w:r w:rsidRPr="00CB6273">
        <w:rPr>
          <w:rFonts w:asciiTheme="majorHAnsi" w:eastAsia="Times New Roman" w:hAnsiTheme="majorHAnsi"/>
          <w:color w:val="000000"/>
        </w:rPr>
        <w:t xml:space="preserve">carceri pugliesi </w:t>
      </w:r>
      <w:r>
        <w:rPr>
          <w:rFonts w:asciiTheme="majorHAnsi" w:eastAsia="Times New Roman" w:hAnsiTheme="majorHAnsi"/>
          <w:color w:val="000000"/>
        </w:rPr>
        <w:t xml:space="preserve">– sottolinea il segretario </w:t>
      </w:r>
      <w:r w:rsidR="007975A4">
        <w:rPr>
          <w:rFonts w:asciiTheme="majorHAnsi" w:eastAsia="Times New Roman" w:hAnsiTheme="majorHAnsi"/>
          <w:color w:val="000000"/>
        </w:rPr>
        <w:t xml:space="preserve"> generale nazionale </w:t>
      </w:r>
      <w:r>
        <w:rPr>
          <w:rFonts w:asciiTheme="majorHAnsi" w:eastAsia="Times New Roman" w:hAnsiTheme="majorHAnsi"/>
          <w:color w:val="000000"/>
        </w:rPr>
        <w:t xml:space="preserve">del </w:t>
      </w:r>
      <w:proofErr w:type="spellStart"/>
      <w:r>
        <w:rPr>
          <w:rFonts w:asciiTheme="majorHAnsi" w:eastAsia="Times New Roman" w:hAnsiTheme="majorHAnsi"/>
          <w:color w:val="000000"/>
        </w:rPr>
        <w:t>Co.s.p.</w:t>
      </w:r>
      <w:proofErr w:type="spellEnd"/>
      <w:r>
        <w:rPr>
          <w:rFonts w:asciiTheme="majorHAnsi" w:eastAsia="Times New Roman" w:hAnsiTheme="majorHAnsi"/>
          <w:color w:val="000000"/>
        </w:rPr>
        <w:t xml:space="preserve"> - </w:t>
      </w:r>
      <w:r w:rsidRPr="00CB6273">
        <w:rPr>
          <w:rFonts w:asciiTheme="majorHAnsi" w:eastAsia="Times New Roman" w:hAnsiTheme="majorHAnsi"/>
          <w:color w:val="000000"/>
        </w:rPr>
        <w:t>la gente soffre</w:t>
      </w:r>
      <w:r>
        <w:rPr>
          <w:rFonts w:asciiTheme="majorHAnsi" w:eastAsia="Times New Roman" w:hAnsiTheme="majorHAnsi"/>
          <w:color w:val="000000"/>
        </w:rPr>
        <w:t xml:space="preserve">.  Chiediamo una immediata </w:t>
      </w:r>
      <w:r w:rsidRPr="00CB6273">
        <w:rPr>
          <w:rFonts w:asciiTheme="majorHAnsi" w:eastAsia="Times New Roman" w:hAnsiTheme="majorHAnsi"/>
          <w:color w:val="000000"/>
        </w:rPr>
        <w:t xml:space="preserve">ispezione ministeriale in </w:t>
      </w:r>
      <w:r>
        <w:rPr>
          <w:rFonts w:asciiTheme="majorHAnsi" w:eastAsia="Times New Roman" w:hAnsiTheme="majorHAnsi"/>
          <w:color w:val="000000"/>
        </w:rPr>
        <w:t>P</w:t>
      </w:r>
      <w:r w:rsidRPr="00CB6273">
        <w:rPr>
          <w:rFonts w:asciiTheme="majorHAnsi" w:eastAsia="Times New Roman" w:hAnsiTheme="majorHAnsi"/>
          <w:color w:val="000000"/>
        </w:rPr>
        <w:t xml:space="preserve">uglia e l'avvicendamento dell'attuale provveditore regionale con il passaggio delle </w:t>
      </w:r>
      <w:r w:rsidR="007975A4">
        <w:rPr>
          <w:rFonts w:asciiTheme="majorHAnsi" w:eastAsia="Times New Roman" w:hAnsiTheme="majorHAnsi"/>
          <w:color w:val="000000"/>
        </w:rPr>
        <w:t>competenze ai singoli P</w:t>
      </w:r>
      <w:r>
        <w:rPr>
          <w:rFonts w:asciiTheme="majorHAnsi" w:eastAsia="Times New Roman" w:hAnsiTheme="majorHAnsi"/>
          <w:color w:val="000000"/>
        </w:rPr>
        <w:t xml:space="preserve">refetti”. </w:t>
      </w:r>
      <w:r w:rsidRPr="00CB6273">
        <w:rPr>
          <w:rFonts w:asciiTheme="majorHAnsi" w:eastAsia="Times New Roman" w:hAnsiTheme="majorHAnsi"/>
          <w:color w:val="000000"/>
        </w:rPr>
        <w:t xml:space="preserve"> </w:t>
      </w:r>
      <w:r>
        <w:rPr>
          <w:rFonts w:asciiTheme="majorHAnsi" w:eastAsia="Times New Roman" w:hAnsiTheme="majorHAnsi"/>
          <w:color w:val="000000"/>
        </w:rPr>
        <w:t xml:space="preserve">“A fronte del susseguirsi delle aggressioni – spiega </w:t>
      </w:r>
      <w:proofErr w:type="spellStart"/>
      <w:r>
        <w:rPr>
          <w:rFonts w:asciiTheme="majorHAnsi" w:eastAsia="Times New Roman" w:hAnsiTheme="majorHAnsi"/>
          <w:color w:val="000000"/>
        </w:rPr>
        <w:t>Mastrulli</w:t>
      </w:r>
      <w:proofErr w:type="spellEnd"/>
      <w:r>
        <w:rPr>
          <w:rFonts w:asciiTheme="majorHAnsi" w:eastAsia="Times New Roman" w:hAnsiTheme="majorHAnsi"/>
          <w:color w:val="000000"/>
        </w:rPr>
        <w:t xml:space="preserve"> -  si espongono gli agenti di polizia a insulti e minacce </w:t>
      </w:r>
      <w:r w:rsidR="007975A4">
        <w:rPr>
          <w:rFonts w:asciiTheme="majorHAnsi" w:eastAsia="Times New Roman" w:hAnsiTheme="majorHAnsi"/>
          <w:color w:val="000000"/>
        </w:rPr>
        <w:t xml:space="preserve"> a volte anche </w:t>
      </w:r>
      <w:r>
        <w:rPr>
          <w:rFonts w:asciiTheme="majorHAnsi" w:eastAsia="Times New Roman" w:hAnsiTheme="majorHAnsi"/>
          <w:color w:val="000000"/>
        </w:rPr>
        <w:t xml:space="preserve">di </w:t>
      </w:r>
      <w:r w:rsidRPr="00CB6273">
        <w:rPr>
          <w:rFonts w:asciiTheme="majorHAnsi" w:eastAsia="Times New Roman" w:hAnsiTheme="majorHAnsi"/>
          <w:color w:val="000000"/>
        </w:rPr>
        <w:t>morte</w:t>
      </w:r>
      <w:r>
        <w:rPr>
          <w:rFonts w:asciiTheme="majorHAnsi" w:eastAsia="Times New Roman" w:hAnsiTheme="majorHAnsi"/>
          <w:color w:val="000000"/>
        </w:rPr>
        <w:t xml:space="preserve">. </w:t>
      </w:r>
      <w:r w:rsidR="007975A4">
        <w:rPr>
          <w:rFonts w:asciiTheme="majorHAnsi" w:eastAsia="Times New Roman" w:hAnsiTheme="majorHAnsi"/>
          <w:color w:val="000000"/>
        </w:rPr>
        <w:t xml:space="preserve"> </w:t>
      </w:r>
      <w:r>
        <w:rPr>
          <w:rFonts w:asciiTheme="majorHAnsi" w:eastAsia="Times New Roman" w:hAnsiTheme="majorHAnsi"/>
          <w:color w:val="000000"/>
        </w:rPr>
        <w:t xml:space="preserve">“Una maggiore </w:t>
      </w:r>
      <w:r w:rsidRPr="00CB6273">
        <w:rPr>
          <w:rFonts w:asciiTheme="majorHAnsi" w:eastAsia="Times New Roman" w:hAnsiTheme="majorHAnsi"/>
          <w:color w:val="000000"/>
        </w:rPr>
        <w:t xml:space="preserve">presenza di agenti nelle carceri </w:t>
      </w:r>
      <w:r>
        <w:rPr>
          <w:rFonts w:asciiTheme="majorHAnsi" w:eastAsia="Times New Roman" w:hAnsiTheme="majorHAnsi"/>
          <w:color w:val="000000"/>
        </w:rPr>
        <w:t xml:space="preserve">e il recupero di circa </w:t>
      </w:r>
      <w:r w:rsidR="007975A4">
        <w:rPr>
          <w:rFonts w:asciiTheme="majorHAnsi" w:eastAsia="Times New Roman" w:hAnsiTheme="majorHAnsi"/>
          <w:color w:val="000000"/>
        </w:rPr>
        <w:t xml:space="preserve"> </w:t>
      </w:r>
      <w:r>
        <w:rPr>
          <w:rFonts w:asciiTheme="majorHAnsi" w:eastAsia="Times New Roman" w:hAnsiTheme="majorHAnsi"/>
          <w:color w:val="000000"/>
        </w:rPr>
        <w:t xml:space="preserve">7mila unità impiegate negli uffici amministrativi oltre allo scorrimento delle graduatoria  sono gli strumenti che secondo </w:t>
      </w:r>
      <w:proofErr w:type="spellStart"/>
      <w:r>
        <w:rPr>
          <w:rFonts w:asciiTheme="majorHAnsi" w:eastAsia="Times New Roman" w:hAnsiTheme="majorHAnsi"/>
          <w:color w:val="000000"/>
        </w:rPr>
        <w:t>Mastrulli</w:t>
      </w:r>
      <w:proofErr w:type="spellEnd"/>
      <w:r>
        <w:rPr>
          <w:rFonts w:asciiTheme="majorHAnsi" w:eastAsia="Times New Roman" w:hAnsiTheme="majorHAnsi"/>
          <w:color w:val="000000"/>
        </w:rPr>
        <w:t xml:space="preserve"> potrebbero alleggerire la situazione  se accompagnati dalla </w:t>
      </w:r>
      <w:r w:rsidRPr="00CB6273">
        <w:rPr>
          <w:rFonts w:asciiTheme="majorHAnsi" w:eastAsia="Times New Roman" w:hAnsiTheme="majorHAnsi"/>
          <w:color w:val="000000"/>
        </w:rPr>
        <w:t xml:space="preserve">certezza della pena e </w:t>
      </w:r>
      <w:r>
        <w:rPr>
          <w:rFonts w:asciiTheme="majorHAnsi" w:eastAsia="Times New Roman" w:hAnsiTheme="majorHAnsi"/>
          <w:color w:val="000000"/>
        </w:rPr>
        <w:t xml:space="preserve">dalla immediata </w:t>
      </w:r>
      <w:r w:rsidRPr="00CB6273">
        <w:rPr>
          <w:rFonts w:asciiTheme="majorHAnsi" w:eastAsia="Times New Roman" w:hAnsiTheme="majorHAnsi"/>
          <w:color w:val="000000"/>
        </w:rPr>
        <w:t xml:space="preserve">sospensione dei benefici per </w:t>
      </w:r>
      <w:r>
        <w:rPr>
          <w:rFonts w:asciiTheme="majorHAnsi" w:eastAsia="Times New Roman" w:hAnsiTheme="majorHAnsi"/>
          <w:color w:val="000000"/>
        </w:rPr>
        <w:t>i detenuti violent</w:t>
      </w:r>
      <w:r w:rsidR="007975A4">
        <w:rPr>
          <w:rFonts w:asciiTheme="majorHAnsi" w:eastAsia="Times New Roman" w:hAnsiTheme="majorHAnsi"/>
          <w:color w:val="000000"/>
        </w:rPr>
        <w:t xml:space="preserve">i.  Nel penitenziario di Foggia </w:t>
      </w:r>
      <w:r>
        <w:rPr>
          <w:rFonts w:asciiTheme="majorHAnsi" w:eastAsia="Times New Roman" w:hAnsiTheme="majorHAnsi"/>
          <w:color w:val="000000"/>
        </w:rPr>
        <w:t xml:space="preserve"> a fronte di una pop</w:t>
      </w:r>
      <w:r w:rsidR="007975A4">
        <w:rPr>
          <w:rFonts w:asciiTheme="majorHAnsi" w:eastAsia="Times New Roman" w:hAnsiTheme="majorHAnsi"/>
          <w:color w:val="000000"/>
        </w:rPr>
        <w:t xml:space="preserve">olazione carceraria di circa 630 </w:t>
      </w:r>
      <w:r>
        <w:rPr>
          <w:rFonts w:asciiTheme="majorHAnsi" w:eastAsia="Times New Roman" w:hAnsiTheme="majorHAnsi"/>
          <w:color w:val="000000"/>
        </w:rPr>
        <w:t xml:space="preserve"> detenuti </w:t>
      </w:r>
      <w:r w:rsidRPr="00CB6273">
        <w:rPr>
          <w:rFonts w:asciiTheme="majorHAnsi" w:eastAsia="Times New Roman" w:hAnsiTheme="majorHAnsi"/>
          <w:color w:val="000000"/>
        </w:rPr>
        <w:t xml:space="preserve">i poliziotti </w:t>
      </w:r>
      <w:r w:rsidR="007975A4">
        <w:rPr>
          <w:rFonts w:asciiTheme="majorHAnsi" w:eastAsia="Times New Roman" w:hAnsiTheme="majorHAnsi"/>
          <w:color w:val="000000"/>
        </w:rPr>
        <w:t xml:space="preserve">sono circa 270 con turni anche di 8 e 12 ore continuativo come le scorte e traduzioni,poliziotti che </w:t>
      </w:r>
      <w:r>
        <w:rPr>
          <w:rFonts w:asciiTheme="majorHAnsi" w:eastAsia="Times New Roman" w:hAnsiTheme="majorHAnsi"/>
          <w:color w:val="000000"/>
        </w:rPr>
        <w:t xml:space="preserve">convivono con </w:t>
      </w:r>
      <w:r w:rsidRPr="00CB6273">
        <w:rPr>
          <w:rFonts w:asciiTheme="majorHAnsi" w:eastAsia="Times New Roman" w:hAnsiTheme="majorHAnsi"/>
          <w:color w:val="000000"/>
        </w:rPr>
        <w:t xml:space="preserve">situazioni strutturali e </w:t>
      </w:r>
      <w:r>
        <w:rPr>
          <w:rFonts w:asciiTheme="majorHAnsi" w:eastAsia="Times New Roman" w:hAnsiTheme="majorHAnsi"/>
          <w:color w:val="000000"/>
        </w:rPr>
        <w:t>o</w:t>
      </w:r>
      <w:r w:rsidRPr="00CB6273">
        <w:rPr>
          <w:rFonts w:asciiTheme="majorHAnsi" w:eastAsia="Times New Roman" w:hAnsiTheme="majorHAnsi"/>
          <w:color w:val="000000"/>
        </w:rPr>
        <w:t>rganizza</w:t>
      </w:r>
      <w:r>
        <w:rPr>
          <w:rFonts w:asciiTheme="majorHAnsi" w:eastAsia="Times New Roman" w:hAnsiTheme="majorHAnsi"/>
          <w:color w:val="000000"/>
        </w:rPr>
        <w:t xml:space="preserve">tive estremamente critiche. </w:t>
      </w:r>
    </w:p>
    <w:p w:rsidR="00051F89" w:rsidRDefault="00051F89" w:rsidP="00C800ED">
      <w:pPr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9E28B5" w:rsidRDefault="009E28B5" w:rsidP="00920504">
      <w:pPr>
        <w:jc w:val="both"/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</w:pPr>
    </w:p>
    <w:p w:rsidR="00920504" w:rsidRPr="00920504" w:rsidRDefault="00920504" w:rsidP="00920504">
      <w:pPr>
        <w:jc w:val="both"/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</w:pPr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 xml:space="preserve">Ufficio Stampa Nazionale </w:t>
      </w:r>
      <w:r w:rsidR="007975A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 xml:space="preserve">Federazione Sindacale </w:t>
      </w:r>
      <w:proofErr w:type="spellStart"/>
      <w:r w:rsidR="007975A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>Co.S.P</w:t>
      </w:r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>.</w:t>
      </w:r>
      <w:proofErr w:type="spellEnd"/>
    </w:p>
    <w:p w:rsidR="00920504" w:rsidRPr="00920504" w:rsidRDefault="007975A4" w:rsidP="00920504">
      <w:pPr>
        <w:jc w:val="both"/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</w:pPr>
      <w:proofErr w:type="spellStart"/>
      <w:r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>Mastrulli</w:t>
      </w:r>
      <w:proofErr w:type="spellEnd"/>
    </w:p>
    <w:p w:rsidR="00920504" w:rsidRPr="00920504" w:rsidRDefault="007975A4" w:rsidP="00920504">
      <w:pPr>
        <w:jc w:val="both"/>
        <w:rPr>
          <w:rFonts w:ascii="Times New Roman" w:eastAsia="Times New Roman" w:hAnsi="Times New Roman"/>
          <w:i/>
          <w:sz w:val="20"/>
          <w:szCs w:val="20"/>
        </w:rPr>
      </w:pPr>
      <w:r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>3355435878</w:t>
      </w:r>
      <w:r w:rsidR="00920504"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 xml:space="preserve"> </w:t>
      </w:r>
    </w:p>
    <w:p w:rsidR="00C800ED" w:rsidRPr="00243803" w:rsidRDefault="00C800ED" w:rsidP="00363959">
      <w:pPr>
        <w:pStyle w:val="Default"/>
        <w:rPr>
          <w:w w:val="90"/>
          <w:sz w:val="18"/>
          <w:szCs w:val="18"/>
        </w:rPr>
      </w:pPr>
    </w:p>
    <w:sectPr w:rsidR="00C800ED" w:rsidRPr="00243803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597" w:rsidRDefault="00061597" w:rsidP="0053601D">
      <w:r>
        <w:separator/>
      </w:r>
    </w:p>
  </w:endnote>
  <w:endnote w:type="continuationSeparator" w:id="0">
    <w:p w:rsidR="00061597" w:rsidRDefault="00061597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775CE" w:rsidRPr="00FD1514" w:rsidRDefault="004775CE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4775CE" w:rsidRDefault="004775CE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4775CE" w:rsidRPr="00FD1514" w:rsidRDefault="004775CE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775CE" w:rsidRPr="00FD1514" w:rsidRDefault="004775CE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2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3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4775CE" w:rsidRDefault="005D10F3" w:rsidP="004B3376">
        <w:pPr>
          <w:pStyle w:val="Pidipagina"/>
        </w:pPr>
      </w:p>
    </w:sdtContent>
  </w:sdt>
  <w:p w:rsidR="004775CE" w:rsidRDefault="004775C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597" w:rsidRDefault="00061597" w:rsidP="0053601D">
      <w:r>
        <w:separator/>
      </w:r>
    </w:p>
  </w:footnote>
  <w:footnote w:type="continuationSeparator" w:id="0">
    <w:p w:rsidR="00061597" w:rsidRDefault="00061597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5CE" w:rsidRDefault="005D10F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5CE" w:rsidRDefault="005D10F3" w:rsidP="00EF3131">
    <w:pPr>
      <w:pStyle w:val="Pidipagina"/>
      <w:tabs>
        <w:tab w:val="clear" w:pos="4819"/>
        <w:tab w:val="center" w:pos="3544"/>
      </w:tabs>
    </w:pPr>
    <w:r w:rsidRPr="005D10F3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" stroked="f">
          <v:shadow on="t" type="perspective" opacity="11795f" offset="-6.55631mm,-1.39356mm" matrix="72090f,,,72090f"/>
          <v:textbox>
            <w:txbxContent>
              <w:p w:rsidR="004775CE" w:rsidRPr="00D86ED4" w:rsidRDefault="004775CE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4775CE" w:rsidRPr="00D86ED4" w:rsidRDefault="004775CE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4775CE">
      <w:rPr>
        <w:b/>
      </w:rPr>
      <w:t xml:space="preserve">       </w:t>
    </w:r>
    <w:r w:rsidR="004775CE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4775CE">
      <w:rPr>
        <w:b/>
      </w:rPr>
      <w:tab/>
    </w:r>
    <w:r w:rsidR="004775CE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5CE" w:rsidRDefault="005D10F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283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5B61"/>
    <w:rsid w:val="00010A9D"/>
    <w:rsid w:val="00015D87"/>
    <w:rsid w:val="00021C25"/>
    <w:rsid w:val="00021D3E"/>
    <w:rsid w:val="000339C0"/>
    <w:rsid w:val="000362CD"/>
    <w:rsid w:val="00045B75"/>
    <w:rsid w:val="000479C3"/>
    <w:rsid w:val="00051F89"/>
    <w:rsid w:val="00052E2F"/>
    <w:rsid w:val="0005498C"/>
    <w:rsid w:val="00060368"/>
    <w:rsid w:val="00061597"/>
    <w:rsid w:val="00065ED8"/>
    <w:rsid w:val="000839FC"/>
    <w:rsid w:val="00090302"/>
    <w:rsid w:val="00090823"/>
    <w:rsid w:val="00092C45"/>
    <w:rsid w:val="000931E1"/>
    <w:rsid w:val="0009574E"/>
    <w:rsid w:val="000A41DE"/>
    <w:rsid w:val="000B0EAB"/>
    <w:rsid w:val="000E2B0C"/>
    <w:rsid w:val="000E31D9"/>
    <w:rsid w:val="000E423D"/>
    <w:rsid w:val="000F650A"/>
    <w:rsid w:val="000F7E18"/>
    <w:rsid w:val="00113E68"/>
    <w:rsid w:val="001213C5"/>
    <w:rsid w:val="001272B7"/>
    <w:rsid w:val="00130AF9"/>
    <w:rsid w:val="00133F33"/>
    <w:rsid w:val="00145176"/>
    <w:rsid w:val="00175739"/>
    <w:rsid w:val="00175865"/>
    <w:rsid w:val="001A1364"/>
    <w:rsid w:val="001A42C2"/>
    <w:rsid w:val="001A5D37"/>
    <w:rsid w:val="001A6CEE"/>
    <w:rsid w:val="001B0019"/>
    <w:rsid w:val="001B1ECE"/>
    <w:rsid w:val="001C403A"/>
    <w:rsid w:val="001C6167"/>
    <w:rsid w:val="001D6111"/>
    <w:rsid w:val="001D70EC"/>
    <w:rsid w:val="001D796A"/>
    <w:rsid w:val="001E507E"/>
    <w:rsid w:val="001F238C"/>
    <w:rsid w:val="001F68DB"/>
    <w:rsid w:val="0020169B"/>
    <w:rsid w:val="002105C6"/>
    <w:rsid w:val="0021668C"/>
    <w:rsid w:val="0022111F"/>
    <w:rsid w:val="002249E6"/>
    <w:rsid w:val="0023093A"/>
    <w:rsid w:val="0023455E"/>
    <w:rsid w:val="0023786D"/>
    <w:rsid w:val="00243734"/>
    <w:rsid w:val="00243803"/>
    <w:rsid w:val="0024539E"/>
    <w:rsid w:val="00246D86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34E6"/>
    <w:rsid w:val="002D4649"/>
    <w:rsid w:val="002D4C15"/>
    <w:rsid w:val="002D5E37"/>
    <w:rsid w:val="002D74C4"/>
    <w:rsid w:val="002D764E"/>
    <w:rsid w:val="002E1143"/>
    <w:rsid w:val="002E42AB"/>
    <w:rsid w:val="002E7C12"/>
    <w:rsid w:val="002F15E1"/>
    <w:rsid w:val="002F54F3"/>
    <w:rsid w:val="00301502"/>
    <w:rsid w:val="00312309"/>
    <w:rsid w:val="00325240"/>
    <w:rsid w:val="0033270F"/>
    <w:rsid w:val="00353CB4"/>
    <w:rsid w:val="00356356"/>
    <w:rsid w:val="0036187D"/>
    <w:rsid w:val="00363959"/>
    <w:rsid w:val="00364A04"/>
    <w:rsid w:val="00373984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D17B8"/>
    <w:rsid w:val="003D26E1"/>
    <w:rsid w:val="003D4E1F"/>
    <w:rsid w:val="003F36CA"/>
    <w:rsid w:val="003F66FC"/>
    <w:rsid w:val="003F7979"/>
    <w:rsid w:val="0040121A"/>
    <w:rsid w:val="0040161F"/>
    <w:rsid w:val="00414E2A"/>
    <w:rsid w:val="00417E29"/>
    <w:rsid w:val="00422916"/>
    <w:rsid w:val="00432BD2"/>
    <w:rsid w:val="00437DB1"/>
    <w:rsid w:val="00444A65"/>
    <w:rsid w:val="004528A4"/>
    <w:rsid w:val="00453159"/>
    <w:rsid w:val="004555D1"/>
    <w:rsid w:val="004674BF"/>
    <w:rsid w:val="00472A86"/>
    <w:rsid w:val="004775CE"/>
    <w:rsid w:val="00477F0F"/>
    <w:rsid w:val="00482419"/>
    <w:rsid w:val="004A3CFD"/>
    <w:rsid w:val="004A48EA"/>
    <w:rsid w:val="004B3376"/>
    <w:rsid w:val="004B408D"/>
    <w:rsid w:val="004B7606"/>
    <w:rsid w:val="004C0C7F"/>
    <w:rsid w:val="004D420D"/>
    <w:rsid w:val="004E2E3C"/>
    <w:rsid w:val="004E3336"/>
    <w:rsid w:val="00513D81"/>
    <w:rsid w:val="00516448"/>
    <w:rsid w:val="00517B15"/>
    <w:rsid w:val="00517E9E"/>
    <w:rsid w:val="00520B39"/>
    <w:rsid w:val="005214F2"/>
    <w:rsid w:val="00530E3F"/>
    <w:rsid w:val="00533718"/>
    <w:rsid w:val="0053432C"/>
    <w:rsid w:val="00535FB5"/>
    <w:rsid w:val="0053601D"/>
    <w:rsid w:val="005375FE"/>
    <w:rsid w:val="00542018"/>
    <w:rsid w:val="00555947"/>
    <w:rsid w:val="00556205"/>
    <w:rsid w:val="0058391F"/>
    <w:rsid w:val="00584AA2"/>
    <w:rsid w:val="00590047"/>
    <w:rsid w:val="005A4C5F"/>
    <w:rsid w:val="005A5565"/>
    <w:rsid w:val="005A7A84"/>
    <w:rsid w:val="005C2DBE"/>
    <w:rsid w:val="005C3A65"/>
    <w:rsid w:val="005D10F3"/>
    <w:rsid w:val="005D1F55"/>
    <w:rsid w:val="005D64BE"/>
    <w:rsid w:val="005E0089"/>
    <w:rsid w:val="005E55FC"/>
    <w:rsid w:val="005E6159"/>
    <w:rsid w:val="005F4319"/>
    <w:rsid w:val="006111D2"/>
    <w:rsid w:val="00615218"/>
    <w:rsid w:val="00622C8A"/>
    <w:rsid w:val="006235F6"/>
    <w:rsid w:val="00624079"/>
    <w:rsid w:val="00635148"/>
    <w:rsid w:val="00637F33"/>
    <w:rsid w:val="00641A2C"/>
    <w:rsid w:val="00643C51"/>
    <w:rsid w:val="0065373B"/>
    <w:rsid w:val="00655300"/>
    <w:rsid w:val="00664351"/>
    <w:rsid w:val="00665AE6"/>
    <w:rsid w:val="00697AC8"/>
    <w:rsid w:val="006A3449"/>
    <w:rsid w:val="006A49A0"/>
    <w:rsid w:val="006B45FC"/>
    <w:rsid w:val="006B618F"/>
    <w:rsid w:val="006B6A76"/>
    <w:rsid w:val="006D1234"/>
    <w:rsid w:val="006D7A52"/>
    <w:rsid w:val="006F19B6"/>
    <w:rsid w:val="006F61BC"/>
    <w:rsid w:val="0070268A"/>
    <w:rsid w:val="00714ED1"/>
    <w:rsid w:val="00723A8C"/>
    <w:rsid w:val="00730470"/>
    <w:rsid w:val="00744689"/>
    <w:rsid w:val="00746E53"/>
    <w:rsid w:val="0075713F"/>
    <w:rsid w:val="0075721C"/>
    <w:rsid w:val="00761A0B"/>
    <w:rsid w:val="007645C9"/>
    <w:rsid w:val="00766CED"/>
    <w:rsid w:val="0077100C"/>
    <w:rsid w:val="00771994"/>
    <w:rsid w:val="0078224D"/>
    <w:rsid w:val="00782F9B"/>
    <w:rsid w:val="00784CC6"/>
    <w:rsid w:val="00791DF6"/>
    <w:rsid w:val="007975A4"/>
    <w:rsid w:val="007A53D2"/>
    <w:rsid w:val="007A6B55"/>
    <w:rsid w:val="007C13B9"/>
    <w:rsid w:val="007C6D10"/>
    <w:rsid w:val="007D0636"/>
    <w:rsid w:val="007D2EAB"/>
    <w:rsid w:val="007D4B0A"/>
    <w:rsid w:val="007E7E69"/>
    <w:rsid w:val="007F45F8"/>
    <w:rsid w:val="00804D81"/>
    <w:rsid w:val="00810093"/>
    <w:rsid w:val="0081136F"/>
    <w:rsid w:val="008123B0"/>
    <w:rsid w:val="00814585"/>
    <w:rsid w:val="008266DA"/>
    <w:rsid w:val="0084105E"/>
    <w:rsid w:val="00845D55"/>
    <w:rsid w:val="008466D9"/>
    <w:rsid w:val="008627B0"/>
    <w:rsid w:val="00864918"/>
    <w:rsid w:val="00874DD1"/>
    <w:rsid w:val="00877962"/>
    <w:rsid w:val="00880DF2"/>
    <w:rsid w:val="008846D6"/>
    <w:rsid w:val="0088685B"/>
    <w:rsid w:val="0089050E"/>
    <w:rsid w:val="00897B04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6C70"/>
    <w:rsid w:val="008E7E8E"/>
    <w:rsid w:val="00904344"/>
    <w:rsid w:val="009068F5"/>
    <w:rsid w:val="00910371"/>
    <w:rsid w:val="009134F2"/>
    <w:rsid w:val="00914285"/>
    <w:rsid w:val="00920504"/>
    <w:rsid w:val="00920586"/>
    <w:rsid w:val="0092478C"/>
    <w:rsid w:val="00931476"/>
    <w:rsid w:val="00931A5D"/>
    <w:rsid w:val="00933BAD"/>
    <w:rsid w:val="00945A22"/>
    <w:rsid w:val="00950B4A"/>
    <w:rsid w:val="00952F61"/>
    <w:rsid w:val="0096428A"/>
    <w:rsid w:val="00974947"/>
    <w:rsid w:val="00994F72"/>
    <w:rsid w:val="00995A3D"/>
    <w:rsid w:val="009969E9"/>
    <w:rsid w:val="00997F16"/>
    <w:rsid w:val="009A1C0A"/>
    <w:rsid w:val="009A2269"/>
    <w:rsid w:val="009A2492"/>
    <w:rsid w:val="009B5967"/>
    <w:rsid w:val="009C6628"/>
    <w:rsid w:val="009C6734"/>
    <w:rsid w:val="009D181F"/>
    <w:rsid w:val="009D1B3F"/>
    <w:rsid w:val="009D2F1F"/>
    <w:rsid w:val="009D6B5C"/>
    <w:rsid w:val="009E0964"/>
    <w:rsid w:val="009E28B5"/>
    <w:rsid w:val="009E2A57"/>
    <w:rsid w:val="009E2DF7"/>
    <w:rsid w:val="009E3511"/>
    <w:rsid w:val="009F2B64"/>
    <w:rsid w:val="009F2BE4"/>
    <w:rsid w:val="00A01BB8"/>
    <w:rsid w:val="00A0545A"/>
    <w:rsid w:val="00A07CDC"/>
    <w:rsid w:val="00A143D0"/>
    <w:rsid w:val="00A24CE2"/>
    <w:rsid w:val="00A26037"/>
    <w:rsid w:val="00A30487"/>
    <w:rsid w:val="00A32B92"/>
    <w:rsid w:val="00A36F1B"/>
    <w:rsid w:val="00A52A39"/>
    <w:rsid w:val="00A60D59"/>
    <w:rsid w:val="00A62389"/>
    <w:rsid w:val="00A86FAC"/>
    <w:rsid w:val="00A9430B"/>
    <w:rsid w:val="00A97BCF"/>
    <w:rsid w:val="00AA0058"/>
    <w:rsid w:val="00AC0F21"/>
    <w:rsid w:val="00AC2141"/>
    <w:rsid w:val="00AD00EF"/>
    <w:rsid w:val="00AD0F79"/>
    <w:rsid w:val="00AE4EB0"/>
    <w:rsid w:val="00AF11E0"/>
    <w:rsid w:val="00AF40C3"/>
    <w:rsid w:val="00AF5958"/>
    <w:rsid w:val="00B01D51"/>
    <w:rsid w:val="00B13C25"/>
    <w:rsid w:val="00B22DB5"/>
    <w:rsid w:val="00B30FBE"/>
    <w:rsid w:val="00B315DA"/>
    <w:rsid w:val="00B325C2"/>
    <w:rsid w:val="00B37744"/>
    <w:rsid w:val="00B40A26"/>
    <w:rsid w:val="00B437B2"/>
    <w:rsid w:val="00B5165F"/>
    <w:rsid w:val="00B658B1"/>
    <w:rsid w:val="00B67366"/>
    <w:rsid w:val="00B878EE"/>
    <w:rsid w:val="00B9026F"/>
    <w:rsid w:val="00B95882"/>
    <w:rsid w:val="00BA0791"/>
    <w:rsid w:val="00BA7049"/>
    <w:rsid w:val="00BA708A"/>
    <w:rsid w:val="00BB5122"/>
    <w:rsid w:val="00BC59D3"/>
    <w:rsid w:val="00BD4B94"/>
    <w:rsid w:val="00BD7570"/>
    <w:rsid w:val="00BE7C1A"/>
    <w:rsid w:val="00BF145C"/>
    <w:rsid w:val="00BF2FD1"/>
    <w:rsid w:val="00BF5A01"/>
    <w:rsid w:val="00C037D7"/>
    <w:rsid w:val="00C061ED"/>
    <w:rsid w:val="00C1063D"/>
    <w:rsid w:val="00C11F8A"/>
    <w:rsid w:val="00C15717"/>
    <w:rsid w:val="00C172D3"/>
    <w:rsid w:val="00C27A29"/>
    <w:rsid w:val="00C31FB7"/>
    <w:rsid w:val="00C52DA4"/>
    <w:rsid w:val="00C6102D"/>
    <w:rsid w:val="00C658C7"/>
    <w:rsid w:val="00C65C46"/>
    <w:rsid w:val="00C7349A"/>
    <w:rsid w:val="00C800ED"/>
    <w:rsid w:val="00C871CF"/>
    <w:rsid w:val="00CA4F5D"/>
    <w:rsid w:val="00CA7C53"/>
    <w:rsid w:val="00CB51AD"/>
    <w:rsid w:val="00CB5BE6"/>
    <w:rsid w:val="00CB74AA"/>
    <w:rsid w:val="00CC03B4"/>
    <w:rsid w:val="00CC54D9"/>
    <w:rsid w:val="00CC5927"/>
    <w:rsid w:val="00CD1BAF"/>
    <w:rsid w:val="00CD34B3"/>
    <w:rsid w:val="00CE03A7"/>
    <w:rsid w:val="00CF229D"/>
    <w:rsid w:val="00D02A6F"/>
    <w:rsid w:val="00D1279E"/>
    <w:rsid w:val="00D2125F"/>
    <w:rsid w:val="00D229BA"/>
    <w:rsid w:val="00D229DC"/>
    <w:rsid w:val="00D24E91"/>
    <w:rsid w:val="00D27709"/>
    <w:rsid w:val="00D33FF6"/>
    <w:rsid w:val="00D36D69"/>
    <w:rsid w:val="00D41256"/>
    <w:rsid w:val="00D4301D"/>
    <w:rsid w:val="00D543B8"/>
    <w:rsid w:val="00D55444"/>
    <w:rsid w:val="00D56FD4"/>
    <w:rsid w:val="00D72230"/>
    <w:rsid w:val="00D72D2C"/>
    <w:rsid w:val="00D749F3"/>
    <w:rsid w:val="00D754CC"/>
    <w:rsid w:val="00D771F3"/>
    <w:rsid w:val="00D84C43"/>
    <w:rsid w:val="00D86ED4"/>
    <w:rsid w:val="00D93AAD"/>
    <w:rsid w:val="00DA0524"/>
    <w:rsid w:val="00DA11B9"/>
    <w:rsid w:val="00DA1224"/>
    <w:rsid w:val="00DA1C5F"/>
    <w:rsid w:val="00DA3877"/>
    <w:rsid w:val="00DA7B71"/>
    <w:rsid w:val="00DC416C"/>
    <w:rsid w:val="00DD5720"/>
    <w:rsid w:val="00DE0C6E"/>
    <w:rsid w:val="00DE3086"/>
    <w:rsid w:val="00DE4DBD"/>
    <w:rsid w:val="00DE6951"/>
    <w:rsid w:val="00DF18F5"/>
    <w:rsid w:val="00DF2736"/>
    <w:rsid w:val="00E02DBA"/>
    <w:rsid w:val="00E0405B"/>
    <w:rsid w:val="00E07AC9"/>
    <w:rsid w:val="00E1191E"/>
    <w:rsid w:val="00E14C3E"/>
    <w:rsid w:val="00E14D7F"/>
    <w:rsid w:val="00E1796A"/>
    <w:rsid w:val="00E30004"/>
    <w:rsid w:val="00E30FE9"/>
    <w:rsid w:val="00E330FA"/>
    <w:rsid w:val="00E33C3F"/>
    <w:rsid w:val="00E36460"/>
    <w:rsid w:val="00E372D6"/>
    <w:rsid w:val="00E462EF"/>
    <w:rsid w:val="00E50ED5"/>
    <w:rsid w:val="00E52539"/>
    <w:rsid w:val="00E56191"/>
    <w:rsid w:val="00E5758D"/>
    <w:rsid w:val="00E62D81"/>
    <w:rsid w:val="00E705DB"/>
    <w:rsid w:val="00E7205C"/>
    <w:rsid w:val="00E80535"/>
    <w:rsid w:val="00E97A54"/>
    <w:rsid w:val="00EA37B2"/>
    <w:rsid w:val="00EA49C4"/>
    <w:rsid w:val="00EB5A3E"/>
    <w:rsid w:val="00EB6612"/>
    <w:rsid w:val="00EC6933"/>
    <w:rsid w:val="00ED3990"/>
    <w:rsid w:val="00ED673F"/>
    <w:rsid w:val="00EE30A7"/>
    <w:rsid w:val="00EF0B00"/>
    <w:rsid w:val="00EF3131"/>
    <w:rsid w:val="00EF43F7"/>
    <w:rsid w:val="00EF5214"/>
    <w:rsid w:val="00F127C4"/>
    <w:rsid w:val="00F13A63"/>
    <w:rsid w:val="00F27BB0"/>
    <w:rsid w:val="00F36EAD"/>
    <w:rsid w:val="00F4504E"/>
    <w:rsid w:val="00F528AE"/>
    <w:rsid w:val="00F54751"/>
    <w:rsid w:val="00F548E2"/>
    <w:rsid w:val="00F60470"/>
    <w:rsid w:val="00F908D0"/>
    <w:rsid w:val="00FA077B"/>
    <w:rsid w:val="00FA078B"/>
    <w:rsid w:val="00FA0EB6"/>
    <w:rsid w:val="00FC34A7"/>
    <w:rsid w:val="00FD4F0C"/>
    <w:rsid w:val="00FD5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57C197-DB62-4ADE-A024-963EF1C7D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2017-08-27T17:32:00Z</cp:lastPrinted>
  <dcterms:created xsi:type="dcterms:W3CDTF">2019-04-16T17:53:00Z</dcterms:created>
  <dcterms:modified xsi:type="dcterms:W3CDTF">2019-04-16T17:53:00Z</dcterms:modified>
</cp:coreProperties>
</file>