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Default="005F247F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C115B8" w:rsidRPr="00263D99" w:rsidRDefault="00C115B8" w:rsidP="00C115B8">
      <w:pPr>
        <w:spacing w:after="240" w:line="360" w:lineRule="atLeast"/>
        <w:jc w:val="both"/>
        <w:rPr>
          <w:rFonts w:ascii="helvetica Neue" w:eastAsia="Times New Roman" w:hAnsi="helvetica Neue"/>
          <w:b/>
          <w:i/>
          <w:iCs/>
          <w:color w:val="000000"/>
          <w:sz w:val="21"/>
          <w:szCs w:val="21"/>
        </w:rPr>
      </w:pPr>
      <w:r w:rsidRPr="00263D99">
        <w:rPr>
          <w:rFonts w:ascii="helvetica Neue" w:eastAsia="Times New Roman" w:hAnsi="helvetica Neue"/>
          <w:b/>
          <w:i/>
          <w:iCs/>
          <w:color w:val="000000"/>
          <w:sz w:val="21"/>
          <w:szCs w:val="21"/>
        </w:rPr>
        <w:t>SUICIDIO CARCERE CUNEO</w:t>
      </w:r>
      <w:r>
        <w:rPr>
          <w:rFonts w:ascii="helvetica Neue" w:eastAsia="Times New Roman" w:hAnsi="helvetica Neue"/>
          <w:b/>
          <w:i/>
          <w:iCs/>
          <w:color w:val="000000"/>
          <w:sz w:val="21"/>
          <w:szCs w:val="21"/>
        </w:rPr>
        <w:t xml:space="preserve">, CO.S.P. </w:t>
      </w:r>
      <w:r w:rsidRPr="00263D99">
        <w:rPr>
          <w:rFonts w:ascii="helvetica Neue" w:eastAsia="Times New Roman" w:hAnsi="helvetica Neue"/>
          <w:b/>
          <w:i/>
          <w:iCs/>
          <w:color w:val="000000"/>
          <w:sz w:val="21"/>
          <w:szCs w:val="21"/>
        </w:rPr>
        <w:t>: “ISTITUZIONI ASSENTI E LA STRAGE CONTINUA”</w:t>
      </w:r>
    </w:p>
    <w:p w:rsidR="00C115B8" w:rsidRPr="00631D08" w:rsidRDefault="00C115B8" w:rsidP="00C115B8">
      <w:pPr>
        <w:spacing w:after="240" w:line="360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3A4496"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>A pochi giorni dalla notizia del suicidio di un poliziotto penitenziari</w:t>
      </w:r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>o di Sanremo, anche a Cuneo un a</w:t>
      </w:r>
      <w:r w:rsidRPr="003A4496"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>gente in servizio nel carcere</w:t>
      </w:r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 cuneese</w:t>
      </w:r>
      <w:r w:rsidRPr="003A4496"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 si è tolto la vita </w:t>
      </w:r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>ieri mattina</w:t>
      </w:r>
      <w:r w:rsidRPr="003A4496"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 impiccandosi. A darne notizia è la </w:t>
      </w:r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Federazione sindacale </w:t>
      </w:r>
      <w:proofErr w:type="spellStart"/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>Co.s.p.</w:t>
      </w:r>
      <w:proofErr w:type="spellEnd"/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 in una nota del segretario nazionale Domenico </w:t>
      </w:r>
      <w:proofErr w:type="spellStart"/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>Mastrulli</w:t>
      </w:r>
      <w:proofErr w:type="spellEnd"/>
      <w:r w:rsidRPr="003A4496"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: “Sembra davvero non avere fine il mal di vivere che caratterizza gli appartenenti al Corpo di Polizia Penitenziaria, uno dei quattro Corpi di Polizia dello Stato italiano </w:t>
      </w:r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rimasto </w:t>
      </w:r>
      <w:r w:rsidRPr="003A4496"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>con sol</w:t>
      </w:r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>i</w:t>
      </w:r>
      <w:r w:rsidRPr="003A4496"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 34</w:t>
      </w:r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>mila</w:t>
      </w:r>
      <w:r w:rsidRPr="003A4496"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 uomini</w:t>
      </w:r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  e donne in organico. </w:t>
      </w:r>
      <w:r w:rsidRPr="003A4496"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 </w:t>
      </w:r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>N</w:t>
      </w:r>
      <w:r w:rsidRPr="003A4496"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egli ultimi 20 anni </w:t>
      </w:r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>si registrano nel Corpo</w:t>
      </w:r>
      <w:r w:rsidRPr="003A4496"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 1</w:t>
      </w:r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>47</w:t>
      </w:r>
      <w:r w:rsidRPr="003A4496"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 suicidi,</w:t>
      </w:r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 </w:t>
      </w:r>
      <w:r w:rsidRPr="003A4496"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>dieci ne</w:t>
      </w:r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>ll’ultimo biennio. S</w:t>
      </w:r>
      <w:r w:rsidRPr="003A4496"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iamo tutti ancora una volta tristemente </w:t>
      </w:r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>sconvolti</w:t>
      </w:r>
      <w:r w:rsidRPr="003A4496"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 da</w:t>
      </w:r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 questa</w:t>
      </w:r>
      <w:r w:rsidRPr="003A4496"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 ennesima sciagura. </w:t>
      </w:r>
      <w:r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>L’agente</w:t>
      </w:r>
      <w:r w:rsidRPr="003A4496">
        <w:rPr>
          <w:rFonts w:ascii="helvetica Neue" w:eastAsia="Times New Roman" w:hAnsi="helvetica Neue"/>
          <w:i/>
          <w:iCs/>
          <w:color w:val="000000"/>
          <w:sz w:val="21"/>
          <w:szCs w:val="21"/>
        </w:rPr>
        <w:t xml:space="preserve"> era benvoluto da tutti, molto disponibile ed era sempre a disposizione degli altri. Per questo risulta ancora più incomprensibile il suo terribile gesto.</w:t>
      </w:r>
      <w:r w:rsidRPr="00631D08">
        <w:rPr>
          <w:rFonts w:ascii="Arial" w:hAnsi="Arial" w:cs="Arial"/>
          <w:color w:val="000000"/>
          <w:sz w:val="20"/>
          <w:szCs w:val="20"/>
        </w:rPr>
        <w:t xml:space="preserve"> “Da tempo – sottolinea </w:t>
      </w:r>
      <w:proofErr w:type="spellStart"/>
      <w:r w:rsidRPr="00631D08">
        <w:rPr>
          <w:rFonts w:ascii="Arial" w:hAnsi="Arial" w:cs="Arial"/>
          <w:color w:val="000000"/>
          <w:sz w:val="20"/>
          <w:szCs w:val="20"/>
        </w:rPr>
        <w:t>Mastrulli</w:t>
      </w:r>
      <w:proofErr w:type="spellEnd"/>
      <w:r w:rsidRPr="00631D08">
        <w:rPr>
          <w:rFonts w:ascii="Arial" w:hAnsi="Arial" w:cs="Arial"/>
          <w:color w:val="000000"/>
          <w:sz w:val="20"/>
          <w:szCs w:val="20"/>
        </w:rPr>
        <w:t xml:space="preserve"> -  denunciamo la totale assenza delle Istituzioni e le criticità  presenti nei penitenziari italiani con i loro 60mila detenuti. Le carenze strutturali, i turni massacranti, il sovraffollamento delle carceri  e le oltre 11mila unità mancanti dimostrano come gli ambienti di lavoro incidano pesantemente sulla vita delle persone.  “Chiediamo a</w:t>
      </w:r>
      <w:r>
        <w:rPr>
          <w:rFonts w:ascii="Arial" w:hAnsi="Arial" w:cs="Arial"/>
          <w:color w:val="000000"/>
          <w:sz w:val="20"/>
          <w:szCs w:val="20"/>
        </w:rPr>
        <w:t>l ministro della Giustizia, al C</w:t>
      </w:r>
      <w:r w:rsidRPr="00631D08">
        <w:rPr>
          <w:rFonts w:ascii="Arial" w:hAnsi="Arial" w:cs="Arial"/>
          <w:color w:val="000000"/>
          <w:sz w:val="20"/>
          <w:szCs w:val="20"/>
        </w:rPr>
        <w:t xml:space="preserve">apo </w:t>
      </w:r>
      <w:r>
        <w:rPr>
          <w:rFonts w:ascii="Arial" w:hAnsi="Arial" w:cs="Arial"/>
          <w:color w:val="000000"/>
          <w:sz w:val="20"/>
          <w:szCs w:val="20"/>
        </w:rPr>
        <w:t xml:space="preserve">del </w:t>
      </w:r>
      <w:r w:rsidRPr="00631D08">
        <w:rPr>
          <w:rFonts w:ascii="Arial" w:hAnsi="Arial" w:cs="Arial"/>
          <w:color w:val="000000"/>
          <w:sz w:val="20"/>
          <w:szCs w:val="20"/>
        </w:rPr>
        <w:t xml:space="preserve">dipartimento e allo stesso </w:t>
      </w:r>
      <w:r>
        <w:rPr>
          <w:rFonts w:ascii="Arial" w:hAnsi="Arial" w:cs="Arial"/>
          <w:color w:val="000000"/>
          <w:sz w:val="20"/>
          <w:szCs w:val="20"/>
        </w:rPr>
        <w:t>P</w:t>
      </w:r>
      <w:r w:rsidRPr="00631D08">
        <w:rPr>
          <w:rFonts w:ascii="Arial" w:hAnsi="Arial" w:cs="Arial"/>
          <w:color w:val="000000"/>
          <w:sz w:val="20"/>
          <w:szCs w:val="20"/>
        </w:rPr>
        <w:t xml:space="preserve">rovveditore regionale dove sono i centri di ascolto che si sarebbero dovuti attivare per contrastare </w:t>
      </w:r>
      <w:r>
        <w:rPr>
          <w:rFonts w:ascii="Arial" w:hAnsi="Arial" w:cs="Arial"/>
          <w:color w:val="000000"/>
          <w:sz w:val="20"/>
          <w:szCs w:val="20"/>
        </w:rPr>
        <w:t>il triste fenomeno</w:t>
      </w:r>
      <w:r w:rsidRPr="00631D08">
        <w:rPr>
          <w:rFonts w:ascii="Arial" w:hAnsi="Arial" w:cs="Arial"/>
          <w:color w:val="000000"/>
          <w:sz w:val="20"/>
          <w:szCs w:val="20"/>
        </w:rPr>
        <w:t xml:space="preserve"> dei suicidi”.</w:t>
      </w:r>
    </w:p>
    <w:p w:rsidR="00C115B8" w:rsidRPr="003A4496" w:rsidRDefault="00C115B8" w:rsidP="00C115B8">
      <w:pPr>
        <w:jc w:val="both"/>
        <w:rPr>
          <w:rFonts w:ascii="helvetica Neue" w:eastAsia="Times New Roman" w:hAnsi="helvetica Neue"/>
          <w:color w:val="000000"/>
          <w:sz w:val="21"/>
          <w:szCs w:val="21"/>
        </w:rPr>
      </w:pPr>
    </w:p>
    <w:p w:rsidR="00C115B8" w:rsidRPr="003A4496" w:rsidRDefault="00C115B8" w:rsidP="00C115B8">
      <w:pPr>
        <w:jc w:val="both"/>
        <w:rPr>
          <w:rFonts w:ascii="helvetica Neue" w:eastAsia="Times New Roman" w:hAnsi="helvetica Neue"/>
          <w:color w:val="000000"/>
          <w:sz w:val="21"/>
          <w:szCs w:val="21"/>
        </w:rPr>
      </w:pPr>
    </w:p>
    <w:p w:rsidR="00DC4135" w:rsidRPr="00C115B8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DC4135" w:rsidRPr="00C115B8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115B8">
        <w:rPr>
          <w:rFonts w:ascii="Arial" w:hAnsi="Arial" w:cs="Arial"/>
          <w:sz w:val="22"/>
          <w:szCs w:val="22"/>
        </w:rPr>
        <w:t xml:space="preserve">Ufficio Stampa Nazionale Co.s.p. </w:t>
      </w:r>
    </w:p>
    <w:p w:rsidR="00DC4135" w:rsidRPr="00C115B8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115B8">
        <w:rPr>
          <w:rFonts w:ascii="Arial" w:hAnsi="Arial" w:cs="Arial"/>
          <w:sz w:val="22"/>
          <w:szCs w:val="22"/>
        </w:rPr>
        <w:t>Onofrio D’Alesio</w:t>
      </w:r>
    </w:p>
    <w:p w:rsidR="00DC4135" w:rsidRPr="00C115B8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DC4135" w:rsidRPr="00C115B8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  <w:sz w:val="22"/>
          <w:szCs w:val="22"/>
        </w:rPr>
      </w:pPr>
      <w:r w:rsidRPr="00C115B8">
        <w:rPr>
          <w:rFonts w:ascii="Arial" w:hAnsi="Arial" w:cs="Arial"/>
          <w:sz w:val="22"/>
          <w:szCs w:val="22"/>
        </w:rPr>
        <w:t>333 4033789</w:t>
      </w:r>
    </w:p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54A" w:rsidRDefault="008C554A" w:rsidP="0053601D">
      <w:r>
        <w:separator/>
      </w:r>
    </w:p>
  </w:endnote>
  <w:endnote w:type="continuationSeparator" w:id="0">
    <w:p w:rsidR="008C554A" w:rsidRDefault="008C554A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98383B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767459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54A" w:rsidRDefault="008C554A" w:rsidP="0053601D">
      <w:r>
        <w:separator/>
      </w:r>
    </w:p>
  </w:footnote>
  <w:footnote w:type="continuationSeparator" w:id="0">
    <w:p w:rsidR="008C554A" w:rsidRDefault="008C554A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76745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767459" w:rsidP="00EF3131">
    <w:pPr>
      <w:pStyle w:val="Pidipagina"/>
      <w:tabs>
        <w:tab w:val="clear" w:pos="4819"/>
        <w:tab w:val="center" w:pos="3544"/>
      </w:tabs>
    </w:pPr>
    <w:r w:rsidRPr="00767459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98383B">
      <w:rPr>
        <w:b/>
      </w:rPr>
      <w:t xml:space="preserve">       </w: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  <w:r w:rsidR="0098383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76745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D7FC1"/>
    <w:rsid w:val="000E045A"/>
    <w:rsid w:val="000E2B0C"/>
    <w:rsid w:val="000E31D9"/>
    <w:rsid w:val="000E7894"/>
    <w:rsid w:val="000E79D5"/>
    <w:rsid w:val="000F650A"/>
    <w:rsid w:val="000F7E18"/>
    <w:rsid w:val="00113E68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B23E9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1026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66AC"/>
    <w:rsid w:val="00530E3F"/>
    <w:rsid w:val="00533718"/>
    <w:rsid w:val="0053432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12A"/>
    <w:rsid w:val="005D64BE"/>
    <w:rsid w:val="005E0089"/>
    <w:rsid w:val="005E55FC"/>
    <w:rsid w:val="005E564E"/>
    <w:rsid w:val="005E6159"/>
    <w:rsid w:val="005F247F"/>
    <w:rsid w:val="005F4319"/>
    <w:rsid w:val="006111D2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67459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04F4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54A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3A49"/>
    <w:rsid w:val="00AE4EB0"/>
    <w:rsid w:val="00AF11E0"/>
    <w:rsid w:val="00AF2D34"/>
    <w:rsid w:val="00AF5958"/>
    <w:rsid w:val="00B01D51"/>
    <w:rsid w:val="00B13C25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5B8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attere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atterepredefinitoparagrafo"/>
    <w:rsid w:val="006460B7"/>
  </w:style>
  <w:style w:type="character" w:customStyle="1" w:styleId="Titolo3Carattere">
    <w:name w:val="Titolo 3 Carattere"/>
    <w:basedOn w:val="Carattere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2F113C-1CD2-4B42-9FDE-9D8993B45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2018-08-29T04:25:00Z</cp:lastPrinted>
  <dcterms:created xsi:type="dcterms:W3CDTF">2019-02-23T12:04:00Z</dcterms:created>
  <dcterms:modified xsi:type="dcterms:W3CDTF">2019-02-23T12:04:00Z</dcterms:modified>
</cp:coreProperties>
</file>