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1B" w:rsidRDefault="00595C1B" w:rsidP="00B56325">
      <w:pPr>
        <w:jc w:val="both"/>
        <w:rPr>
          <w:rFonts w:ascii="Garamond" w:hAnsi="Garamond" w:cs="Calibri"/>
          <w:i/>
          <w:w w:val="90"/>
          <w:sz w:val="20"/>
          <w:szCs w:val="20"/>
        </w:rPr>
      </w:pPr>
    </w:p>
    <w:p w:rsidR="00567DC4" w:rsidRDefault="00567DC4" w:rsidP="00B56325">
      <w:pPr>
        <w:jc w:val="both"/>
        <w:rPr>
          <w:rFonts w:ascii="Garamond" w:hAnsi="Garamond" w:cs="Calibri"/>
          <w:b/>
          <w:w w:val="90"/>
        </w:rPr>
      </w:pPr>
    </w:p>
    <w:p w:rsidR="00567DC4" w:rsidRDefault="00567DC4" w:rsidP="00B56325">
      <w:pPr>
        <w:jc w:val="both"/>
        <w:rPr>
          <w:rFonts w:ascii="Garamond" w:hAnsi="Garamond" w:cs="Calibri"/>
          <w:b/>
          <w:w w:val="90"/>
        </w:rPr>
      </w:pPr>
      <w:r>
        <w:rPr>
          <w:rFonts w:ascii="Garamond" w:hAnsi="Garamond" w:cs="Calibri"/>
          <w:b/>
          <w:w w:val="90"/>
        </w:rPr>
        <w:t xml:space="preserve">COMUNICATO STAMPA </w:t>
      </w:r>
      <w:r w:rsidR="00D23BD0">
        <w:rPr>
          <w:rFonts w:ascii="Garamond" w:hAnsi="Garamond" w:cs="Calibri"/>
          <w:b/>
          <w:w w:val="90"/>
        </w:rPr>
        <w:t xml:space="preserve"> CO.S.P. </w:t>
      </w:r>
    </w:p>
    <w:p w:rsidR="00D23BD0" w:rsidRDefault="00D23BD0" w:rsidP="00D23BD0">
      <w:pPr>
        <w:rPr>
          <w:b/>
        </w:rPr>
      </w:pPr>
    </w:p>
    <w:p w:rsidR="00D23BD0" w:rsidRPr="00653DF1" w:rsidRDefault="00D23BD0" w:rsidP="00D23BD0">
      <w:pPr>
        <w:rPr>
          <w:b/>
        </w:rPr>
      </w:pPr>
      <w:r w:rsidRPr="00653DF1">
        <w:rPr>
          <w:b/>
        </w:rPr>
        <w:t>CARCERI</w:t>
      </w:r>
      <w:r>
        <w:rPr>
          <w:b/>
        </w:rPr>
        <w:t xml:space="preserve">: </w:t>
      </w:r>
      <w:bookmarkStart w:id="0" w:name="_GoBack"/>
      <w:bookmarkEnd w:id="0"/>
      <w:r w:rsidRPr="00653DF1">
        <w:rPr>
          <w:b/>
        </w:rPr>
        <w:t xml:space="preserve"> DA PALERMO A LIVORNO, SI SUSSEGUONO GLI EPISODI DI VIOLENZA </w:t>
      </w:r>
    </w:p>
    <w:p w:rsidR="00D23BD0" w:rsidRDefault="00D23BD0" w:rsidP="00D23BD0"/>
    <w:p w:rsidR="00D23BD0" w:rsidRDefault="00D23BD0" w:rsidP="00D23BD0">
      <w:pPr>
        <w:jc w:val="both"/>
        <w:rPr>
          <w:rFonts w:ascii="Arial" w:eastAsia="Times New Roman" w:hAnsi="Arial"/>
          <w:color w:val="000000"/>
        </w:rPr>
      </w:pPr>
      <w:r w:rsidRPr="00691754">
        <w:rPr>
          <w:rFonts w:ascii="Arial" w:eastAsia="Times New Roman" w:hAnsi="Arial"/>
          <w:color w:val="000000"/>
        </w:rPr>
        <w:t>con una enormità di problemi</w:t>
      </w:r>
      <w:r>
        <w:rPr>
          <w:rFonts w:ascii="Arial" w:eastAsia="Times New Roman" w:hAnsi="Arial"/>
          <w:color w:val="000000"/>
        </w:rPr>
        <w:t xml:space="preserve">, </w:t>
      </w:r>
      <w:r w:rsidRPr="00691754">
        <w:rPr>
          <w:rFonts w:ascii="Arial" w:eastAsia="Times New Roman" w:hAnsi="Arial"/>
          <w:color w:val="000000"/>
        </w:rPr>
        <w:t>da quelli strutturali all</w:t>
      </w:r>
      <w:r>
        <w:rPr>
          <w:rFonts w:ascii="Arial" w:eastAsia="Times New Roman" w:hAnsi="Arial"/>
          <w:color w:val="000000"/>
        </w:rPr>
        <w:t>a cronica mancanza di</w:t>
      </w:r>
      <w:r w:rsidRPr="00691754">
        <w:rPr>
          <w:rFonts w:ascii="Arial" w:eastAsia="Times New Roman" w:hAnsi="Arial"/>
          <w:color w:val="000000"/>
        </w:rPr>
        <w:t xml:space="preserve"> risorse, dai servizi alla  vigila</w:t>
      </w:r>
      <w:r>
        <w:rPr>
          <w:rFonts w:ascii="Arial" w:eastAsia="Times New Roman" w:hAnsi="Arial"/>
          <w:color w:val="000000"/>
        </w:rPr>
        <w:t>n</w:t>
      </w:r>
      <w:r w:rsidRPr="00691754">
        <w:rPr>
          <w:rFonts w:ascii="Arial" w:eastAsia="Times New Roman" w:hAnsi="Arial"/>
          <w:color w:val="000000"/>
        </w:rPr>
        <w:t>za armata sui camminamenti perimetrali del muro di cinta e nelle garitte ma anche nei reparti detentivi</w:t>
      </w:r>
      <w:r>
        <w:rPr>
          <w:rFonts w:ascii="Arial" w:eastAsia="Times New Roman" w:hAnsi="Arial"/>
          <w:color w:val="000000"/>
        </w:rPr>
        <w:t xml:space="preserve">. Non ultima, a dimostrazione della situazione igienica, la presenza di topi lungo il </w:t>
      </w:r>
      <w:r w:rsidRPr="00691754">
        <w:rPr>
          <w:rFonts w:ascii="Arial" w:eastAsia="Times New Roman" w:hAnsi="Arial"/>
          <w:color w:val="000000"/>
        </w:rPr>
        <w:t xml:space="preserve">percorso </w:t>
      </w:r>
      <w:r>
        <w:rPr>
          <w:rFonts w:ascii="Arial" w:eastAsia="Times New Roman" w:hAnsi="Arial"/>
          <w:color w:val="000000"/>
        </w:rPr>
        <w:t>degli addetti alla vigilanza</w:t>
      </w:r>
      <w:r w:rsidRPr="00691754">
        <w:rPr>
          <w:rFonts w:ascii="Arial" w:eastAsia="Times New Roman" w:hAnsi="Arial"/>
          <w:color w:val="000000"/>
        </w:rPr>
        <w:t>. Turni su tre quadranti</w:t>
      </w:r>
      <w:r>
        <w:rPr>
          <w:rFonts w:ascii="Arial" w:eastAsia="Times New Roman" w:hAnsi="Arial"/>
          <w:color w:val="000000"/>
        </w:rPr>
        <w:t>, dalle 8 alle 12 ore continuative. Si</w:t>
      </w:r>
      <w:r w:rsidRPr="00691754">
        <w:rPr>
          <w:rFonts w:ascii="Arial" w:eastAsia="Times New Roman" w:hAnsi="Arial"/>
          <w:color w:val="000000"/>
        </w:rPr>
        <w:t xml:space="preserve"> mangia a volte sul ballatoio delle</w:t>
      </w:r>
      <w:r>
        <w:rPr>
          <w:rFonts w:ascii="Arial" w:eastAsia="Times New Roman" w:hAnsi="Arial"/>
          <w:color w:val="000000"/>
        </w:rPr>
        <w:t xml:space="preserve"> </w:t>
      </w:r>
      <w:r w:rsidRPr="00691754">
        <w:rPr>
          <w:rFonts w:ascii="Arial" w:eastAsia="Times New Roman" w:hAnsi="Arial"/>
          <w:color w:val="000000"/>
        </w:rPr>
        <w:t>se</w:t>
      </w:r>
      <w:r>
        <w:rPr>
          <w:rFonts w:ascii="Arial" w:eastAsia="Times New Roman" w:hAnsi="Arial"/>
          <w:color w:val="000000"/>
        </w:rPr>
        <w:t>z</w:t>
      </w:r>
      <w:r w:rsidRPr="00691754">
        <w:rPr>
          <w:rFonts w:ascii="Arial" w:eastAsia="Times New Roman" w:hAnsi="Arial"/>
          <w:color w:val="000000"/>
        </w:rPr>
        <w:t xml:space="preserve">ioni detentive e </w:t>
      </w:r>
      <w:r>
        <w:rPr>
          <w:rFonts w:ascii="Arial" w:eastAsia="Times New Roman" w:hAnsi="Arial"/>
          <w:color w:val="000000"/>
        </w:rPr>
        <w:t xml:space="preserve">i cattivi odori fanno da </w:t>
      </w:r>
      <w:r w:rsidRPr="00691754">
        <w:rPr>
          <w:rFonts w:ascii="Arial" w:eastAsia="Times New Roman" w:hAnsi="Arial"/>
          <w:color w:val="000000"/>
        </w:rPr>
        <w:t>miscela</w:t>
      </w:r>
      <w:r>
        <w:rPr>
          <w:rFonts w:ascii="Arial" w:eastAsia="Times New Roman" w:hAnsi="Arial"/>
          <w:color w:val="000000"/>
        </w:rPr>
        <w:t xml:space="preserve"> alle pietanze.  S</w:t>
      </w:r>
      <w:r w:rsidRPr="00691754">
        <w:rPr>
          <w:rFonts w:ascii="Arial" w:eastAsia="Times New Roman" w:hAnsi="Arial"/>
          <w:color w:val="000000"/>
        </w:rPr>
        <w:t>ervizi operativi</w:t>
      </w:r>
      <w:r>
        <w:rPr>
          <w:rFonts w:ascii="Arial" w:eastAsia="Times New Roman" w:hAnsi="Arial"/>
          <w:color w:val="000000"/>
        </w:rPr>
        <w:t xml:space="preserve"> svolti in grande </w:t>
      </w:r>
      <w:r w:rsidRPr="00691754">
        <w:rPr>
          <w:rFonts w:ascii="Arial" w:eastAsia="Times New Roman" w:hAnsi="Arial"/>
          <w:color w:val="000000"/>
        </w:rPr>
        <w:t>sofferenza</w:t>
      </w:r>
      <w:r>
        <w:rPr>
          <w:rFonts w:ascii="Arial" w:eastAsia="Times New Roman" w:hAnsi="Arial"/>
          <w:color w:val="000000"/>
        </w:rPr>
        <w:t xml:space="preserve">, </w:t>
      </w:r>
      <w:r w:rsidRPr="00691754">
        <w:rPr>
          <w:rFonts w:ascii="Arial" w:eastAsia="Times New Roman" w:hAnsi="Arial"/>
          <w:color w:val="000000"/>
        </w:rPr>
        <w:t xml:space="preserve">riposi a volte non concessi o concessi </w:t>
      </w:r>
      <w:r>
        <w:rPr>
          <w:rFonts w:ascii="Arial" w:eastAsia="Times New Roman" w:hAnsi="Arial"/>
          <w:color w:val="000000"/>
        </w:rPr>
        <w:t xml:space="preserve">in </w:t>
      </w:r>
      <w:r w:rsidRPr="00691754">
        <w:rPr>
          <w:rFonts w:ascii="Arial" w:eastAsia="Times New Roman" w:hAnsi="Arial"/>
          <w:color w:val="000000"/>
        </w:rPr>
        <w:t>ritardo,</w:t>
      </w:r>
      <w:r>
        <w:rPr>
          <w:rFonts w:ascii="Arial" w:eastAsia="Times New Roman" w:hAnsi="Arial"/>
          <w:color w:val="000000"/>
        </w:rPr>
        <w:t xml:space="preserve"> </w:t>
      </w:r>
      <w:r w:rsidRPr="00691754">
        <w:rPr>
          <w:rFonts w:ascii="Arial" w:eastAsia="Times New Roman" w:hAnsi="Arial"/>
          <w:color w:val="000000"/>
        </w:rPr>
        <w:t>congedi ordinari in arretrato e tant</w:t>
      </w:r>
      <w:r>
        <w:rPr>
          <w:rFonts w:ascii="Arial" w:eastAsia="Times New Roman" w:hAnsi="Arial"/>
          <w:color w:val="000000"/>
        </w:rPr>
        <w:t>issimi disagi tra gli addetti della polizia penitenziaria</w:t>
      </w:r>
      <w:r w:rsidRPr="00691754">
        <w:rPr>
          <w:rFonts w:ascii="Arial" w:eastAsia="Times New Roman" w:hAnsi="Arial"/>
          <w:color w:val="000000"/>
        </w:rPr>
        <w:t xml:space="preserve">. </w:t>
      </w:r>
      <w:r>
        <w:rPr>
          <w:rFonts w:ascii="Arial" w:eastAsia="Times New Roman" w:hAnsi="Arial"/>
          <w:color w:val="000000"/>
        </w:rPr>
        <w:t xml:space="preserve">Il sindacato </w:t>
      </w:r>
      <w:proofErr w:type="spellStart"/>
      <w:r>
        <w:rPr>
          <w:rFonts w:ascii="Arial" w:eastAsia="Times New Roman" w:hAnsi="Arial"/>
          <w:color w:val="000000"/>
        </w:rPr>
        <w:t>Co.s.p.</w:t>
      </w:r>
      <w:proofErr w:type="spellEnd"/>
      <w:r>
        <w:rPr>
          <w:rFonts w:ascii="Arial" w:eastAsia="Times New Roman" w:hAnsi="Arial"/>
          <w:color w:val="000000"/>
        </w:rPr>
        <w:t xml:space="preserve"> registra l’ennesima aggressione avvenuta nei confronti di due poliziotti penitenziari</w:t>
      </w:r>
      <w:r w:rsidRPr="00691754">
        <w:rPr>
          <w:rFonts w:ascii="Arial" w:eastAsia="Times New Roman" w:hAnsi="Arial"/>
          <w:color w:val="000000"/>
        </w:rPr>
        <w:t xml:space="preserve"> </w:t>
      </w:r>
      <w:r>
        <w:rPr>
          <w:rFonts w:ascii="Arial" w:eastAsia="Times New Roman" w:hAnsi="Arial"/>
          <w:color w:val="000000"/>
        </w:rPr>
        <w:t xml:space="preserve">dapprima insultati, minacciati </w:t>
      </w:r>
      <w:r w:rsidRPr="00691754">
        <w:rPr>
          <w:rFonts w:ascii="Arial" w:eastAsia="Times New Roman" w:hAnsi="Arial"/>
          <w:color w:val="000000"/>
        </w:rPr>
        <w:t xml:space="preserve">e </w:t>
      </w:r>
      <w:r>
        <w:rPr>
          <w:rFonts w:ascii="Arial" w:eastAsia="Times New Roman" w:hAnsi="Arial"/>
          <w:color w:val="000000"/>
        </w:rPr>
        <w:t xml:space="preserve">poi </w:t>
      </w:r>
      <w:r w:rsidRPr="00691754">
        <w:rPr>
          <w:rFonts w:ascii="Arial" w:eastAsia="Times New Roman" w:hAnsi="Arial"/>
          <w:color w:val="000000"/>
        </w:rPr>
        <w:t xml:space="preserve">picchiati da </w:t>
      </w:r>
      <w:r>
        <w:rPr>
          <w:rFonts w:ascii="Arial" w:eastAsia="Times New Roman" w:hAnsi="Arial"/>
          <w:color w:val="000000"/>
        </w:rPr>
        <w:t xml:space="preserve">reclusi </w:t>
      </w:r>
      <w:r w:rsidRPr="00691754">
        <w:rPr>
          <w:rFonts w:ascii="Arial" w:eastAsia="Times New Roman" w:hAnsi="Arial"/>
          <w:color w:val="000000"/>
        </w:rPr>
        <w:t>siciliani</w:t>
      </w:r>
      <w:r>
        <w:rPr>
          <w:rFonts w:ascii="Arial" w:eastAsia="Times New Roman" w:hAnsi="Arial"/>
          <w:color w:val="000000"/>
        </w:rPr>
        <w:t xml:space="preserve">. Entrambi gli agenti sono finiti in ospedale per le ferite riportate con prognosi di dieci giorni. Altro episodio </w:t>
      </w:r>
      <w:r w:rsidRPr="00691754">
        <w:rPr>
          <w:rFonts w:ascii="Arial" w:eastAsia="Times New Roman" w:hAnsi="Arial"/>
          <w:color w:val="000000"/>
        </w:rPr>
        <w:t>in Toscana a Livorno</w:t>
      </w:r>
      <w:r>
        <w:rPr>
          <w:rFonts w:ascii="Arial" w:eastAsia="Times New Roman" w:hAnsi="Arial"/>
          <w:color w:val="000000"/>
        </w:rPr>
        <w:t xml:space="preserve">, nel carcere delle </w:t>
      </w:r>
      <w:r w:rsidRPr="00691754">
        <w:rPr>
          <w:rFonts w:ascii="Arial" w:eastAsia="Times New Roman" w:hAnsi="Arial"/>
          <w:color w:val="000000"/>
        </w:rPr>
        <w:t>Sughere</w:t>
      </w:r>
      <w:r>
        <w:rPr>
          <w:rFonts w:ascii="Arial" w:eastAsia="Times New Roman" w:hAnsi="Arial"/>
          <w:color w:val="000000"/>
        </w:rPr>
        <w:t xml:space="preserve"> dove attimi concitati si sono vissuti il 6 dicembre scorso all’interno del penitenziario livornese. Un detenuto ha incendiato le lenzuola e alcuni capi di abbigliamento intrisi di olio provocando l’arrivo dei poliziotti penitenziari per l’intervento di spegnimento mentre nascondeva una bottiglia di urine pronta per essere lanciata contro i soccorritori. In pochi secondi si è scatenato l’inferno a causa del fumo sprigionatosi e il reparto denominato “nuovi giunti” angusto e cieco, senza alcuna finestra nel corridoio è stato subito invaso dal fumo tanto da rendere necessario  il  temporaneo sgombero dei reclusi presenti nelle celle. Il principio d’incendio è stato domato con l’uso degli estintori grazie al tempestivo intervento dei pochi poliziotti presenti nel turno serale.  </w:t>
      </w:r>
    </w:p>
    <w:p w:rsidR="008C5952" w:rsidRDefault="008C5952" w:rsidP="00363959">
      <w:pPr>
        <w:pStyle w:val="Default"/>
        <w:rPr>
          <w:w w:val="90"/>
          <w:sz w:val="20"/>
          <w:szCs w:val="20"/>
        </w:rPr>
      </w:pPr>
    </w:p>
    <w:p w:rsidR="00D23BD0" w:rsidRDefault="00D23BD0" w:rsidP="00363959">
      <w:pPr>
        <w:pStyle w:val="Default"/>
        <w:rPr>
          <w:w w:val="90"/>
          <w:sz w:val="20"/>
          <w:szCs w:val="20"/>
        </w:rPr>
      </w:pPr>
    </w:p>
    <w:p w:rsidR="00D23BD0" w:rsidRDefault="00D23BD0" w:rsidP="00363959">
      <w:pPr>
        <w:pStyle w:val="Default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Ufficio Stampa Nazionale </w:t>
      </w:r>
      <w:proofErr w:type="spellStart"/>
      <w:r>
        <w:rPr>
          <w:w w:val="90"/>
          <w:sz w:val="20"/>
          <w:szCs w:val="20"/>
        </w:rPr>
        <w:t>Co.s.p.</w:t>
      </w:r>
      <w:proofErr w:type="spellEnd"/>
    </w:p>
    <w:p w:rsidR="00D23BD0" w:rsidRDefault="00D23BD0" w:rsidP="00363959">
      <w:pPr>
        <w:pStyle w:val="Default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>Onofrio D’Alesio</w:t>
      </w:r>
    </w:p>
    <w:p w:rsidR="00D23BD0" w:rsidRDefault="00D23BD0" w:rsidP="00363959">
      <w:pPr>
        <w:pStyle w:val="Default"/>
        <w:rPr>
          <w:w w:val="90"/>
          <w:sz w:val="20"/>
          <w:szCs w:val="20"/>
        </w:rPr>
      </w:pPr>
    </w:p>
    <w:p w:rsidR="00D23BD0" w:rsidRDefault="00D23BD0" w:rsidP="00363959">
      <w:pPr>
        <w:pStyle w:val="Default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>333 4033789</w:t>
      </w:r>
    </w:p>
    <w:sectPr w:rsidR="00D23BD0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BFF" w:rsidRDefault="003C4BFF" w:rsidP="0053601D">
      <w:r>
        <w:separator/>
      </w:r>
    </w:p>
  </w:endnote>
  <w:endnote w:type="continuationSeparator" w:id="0">
    <w:p w:rsidR="003C4BFF" w:rsidRDefault="003C4BF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567DC4" w:rsidRPr="00FD1514" w:rsidRDefault="00567DC4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</w:t>
        </w:r>
      </w:p>
      <w:p w:rsidR="00567DC4" w:rsidRDefault="00567DC4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567DC4" w:rsidRPr="00FD1514" w:rsidRDefault="00567DC4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567DC4" w:rsidRPr="00FD1514" w:rsidRDefault="00567DC4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567DC4" w:rsidRDefault="005D4F7C" w:rsidP="004B3376">
        <w:pPr>
          <w:pStyle w:val="Pidipagina"/>
        </w:pPr>
      </w:p>
    </w:sdtContent>
  </w:sdt>
  <w:p w:rsidR="00567DC4" w:rsidRDefault="00567DC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BFF" w:rsidRDefault="003C4BFF" w:rsidP="0053601D">
      <w:r>
        <w:separator/>
      </w:r>
    </w:p>
  </w:footnote>
  <w:footnote w:type="continuationSeparator" w:id="0">
    <w:p w:rsidR="003C4BFF" w:rsidRDefault="003C4BF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C4" w:rsidRDefault="005D4F7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C4" w:rsidRDefault="005D4F7C" w:rsidP="00EF3131">
    <w:pPr>
      <w:pStyle w:val="Pidipagina"/>
      <w:tabs>
        <w:tab w:val="clear" w:pos="4819"/>
        <w:tab w:val="center" w:pos="3544"/>
      </w:tabs>
    </w:pPr>
    <w:r w:rsidRPr="005D4F7C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567DC4" w:rsidRPr="00D86ED4" w:rsidRDefault="00567DC4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567DC4" w:rsidRPr="00D86ED4" w:rsidRDefault="00567DC4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567DC4">
      <w:rPr>
        <w:b/>
      </w:rPr>
      <w:t xml:space="preserve">       </w:t>
    </w:r>
    <w:r w:rsidR="00567DC4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567DC4">
      <w:rPr>
        <w:b/>
      </w:rPr>
      <w:tab/>
    </w:r>
    <w:r w:rsidR="00567DC4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C4" w:rsidRDefault="005D4F7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5D87"/>
    <w:rsid w:val="00021C25"/>
    <w:rsid w:val="00021D3E"/>
    <w:rsid w:val="00033918"/>
    <w:rsid w:val="000362CD"/>
    <w:rsid w:val="00045B75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6B9"/>
    <w:rsid w:val="0009574E"/>
    <w:rsid w:val="000975DA"/>
    <w:rsid w:val="000979E2"/>
    <w:rsid w:val="000A41DE"/>
    <w:rsid w:val="000B0EAB"/>
    <w:rsid w:val="000E2B0C"/>
    <w:rsid w:val="000E31D9"/>
    <w:rsid w:val="000F017A"/>
    <w:rsid w:val="000F650A"/>
    <w:rsid w:val="000F7328"/>
    <w:rsid w:val="000F7E18"/>
    <w:rsid w:val="00102B27"/>
    <w:rsid w:val="00113E68"/>
    <w:rsid w:val="001213C5"/>
    <w:rsid w:val="001272B7"/>
    <w:rsid w:val="00133F33"/>
    <w:rsid w:val="00145176"/>
    <w:rsid w:val="00145496"/>
    <w:rsid w:val="00167D78"/>
    <w:rsid w:val="00175739"/>
    <w:rsid w:val="00175865"/>
    <w:rsid w:val="001846CD"/>
    <w:rsid w:val="00193FFB"/>
    <w:rsid w:val="001A1364"/>
    <w:rsid w:val="001A42C2"/>
    <w:rsid w:val="001A5D37"/>
    <w:rsid w:val="001A6CEE"/>
    <w:rsid w:val="001B0019"/>
    <w:rsid w:val="001B1ECE"/>
    <w:rsid w:val="001C6167"/>
    <w:rsid w:val="001D6111"/>
    <w:rsid w:val="001D70EC"/>
    <w:rsid w:val="001D796A"/>
    <w:rsid w:val="001E507E"/>
    <w:rsid w:val="001F238C"/>
    <w:rsid w:val="001F251A"/>
    <w:rsid w:val="001F2FC3"/>
    <w:rsid w:val="001F68DB"/>
    <w:rsid w:val="0020169B"/>
    <w:rsid w:val="0021668C"/>
    <w:rsid w:val="0022111F"/>
    <w:rsid w:val="002249E6"/>
    <w:rsid w:val="0023093A"/>
    <w:rsid w:val="0023455E"/>
    <w:rsid w:val="0023786D"/>
    <w:rsid w:val="002400A3"/>
    <w:rsid w:val="0024539E"/>
    <w:rsid w:val="00246D86"/>
    <w:rsid w:val="0024781C"/>
    <w:rsid w:val="002617FB"/>
    <w:rsid w:val="00261CD5"/>
    <w:rsid w:val="00273F22"/>
    <w:rsid w:val="00275F72"/>
    <w:rsid w:val="00280F92"/>
    <w:rsid w:val="00287CDE"/>
    <w:rsid w:val="00293101"/>
    <w:rsid w:val="002949F0"/>
    <w:rsid w:val="00295CD6"/>
    <w:rsid w:val="00295FAE"/>
    <w:rsid w:val="002A251F"/>
    <w:rsid w:val="002A2F1F"/>
    <w:rsid w:val="002A5205"/>
    <w:rsid w:val="002B3578"/>
    <w:rsid w:val="002B755A"/>
    <w:rsid w:val="002C3CC2"/>
    <w:rsid w:val="002D34E6"/>
    <w:rsid w:val="002D389E"/>
    <w:rsid w:val="002D4649"/>
    <w:rsid w:val="002D5E37"/>
    <w:rsid w:val="002D74C4"/>
    <w:rsid w:val="002E1143"/>
    <w:rsid w:val="002E3D7C"/>
    <w:rsid w:val="002E42AB"/>
    <w:rsid w:val="002E7C12"/>
    <w:rsid w:val="002F15E1"/>
    <w:rsid w:val="002F54F3"/>
    <w:rsid w:val="00301502"/>
    <w:rsid w:val="00312309"/>
    <w:rsid w:val="003179D6"/>
    <w:rsid w:val="00325240"/>
    <w:rsid w:val="0033270F"/>
    <w:rsid w:val="00353CB4"/>
    <w:rsid w:val="00356356"/>
    <w:rsid w:val="0036187D"/>
    <w:rsid w:val="00363959"/>
    <w:rsid w:val="00364A04"/>
    <w:rsid w:val="00367358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B7C89"/>
    <w:rsid w:val="003C0DBA"/>
    <w:rsid w:val="003C4BFF"/>
    <w:rsid w:val="003D17B8"/>
    <w:rsid w:val="003D26E1"/>
    <w:rsid w:val="003D4E1F"/>
    <w:rsid w:val="003D5D5A"/>
    <w:rsid w:val="003F36CA"/>
    <w:rsid w:val="003F66FC"/>
    <w:rsid w:val="003F7979"/>
    <w:rsid w:val="0040121A"/>
    <w:rsid w:val="0040161F"/>
    <w:rsid w:val="00414E2A"/>
    <w:rsid w:val="00417E29"/>
    <w:rsid w:val="00422916"/>
    <w:rsid w:val="00432BD2"/>
    <w:rsid w:val="00437DB1"/>
    <w:rsid w:val="00444A65"/>
    <w:rsid w:val="00451296"/>
    <w:rsid w:val="004528A4"/>
    <w:rsid w:val="00453159"/>
    <w:rsid w:val="004555D1"/>
    <w:rsid w:val="00457801"/>
    <w:rsid w:val="00462EA8"/>
    <w:rsid w:val="004674BF"/>
    <w:rsid w:val="00472A86"/>
    <w:rsid w:val="00477F0F"/>
    <w:rsid w:val="004804A1"/>
    <w:rsid w:val="00482419"/>
    <w:rsid w:val="00482A15"/>
    <w:rsid w:val="004975A6"/>
    <w:rsid w:val="004A053C"/>
    <w:rsid w:val="004A3CFD"/>
    <w:rsid w:val="004A48EA"/>
    <w:rsid w:val="004B3376"/>
    <w:rsid w:val="004B408D"/>
    <w:rsid w:val="004B7606"/>
    <w:rsid w:val="004C0C7F"/>
    <w:rsid w:val="004D420D"/>
    <w:rsid w:val="004E2E3C"/>
    <w:rsid w:val="00504894"/>
    <w:rsid w:val="00510897"/>
    <w:rsid w:val="00513EC6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1BC3"/>
    <w:rsid w:val="00542018"/>
    <w:rsid w:val="00555947"/>
    <w:rsid w:val="00567DC4"/>
    <w:rsid w:val="00571B72"/>
    <w:rsid w:val="00580293"/>
    <w:rsid w:val="005816FB"/>
    <w:rsid w:val="0058391F"/>
    <w:rsid w:val="00584AA2"/>
    <w:rsid w:val="00590047"/>
    <w:rsid w:val="00595C1B"/>
    <w:rsid w:val="005A4C5F"/>
    <w:rsid w:val="005A5565"/>
    <w:rsid w:val="005A7A84"/>
    <w:rsid w:val="005B5C12"/>
    <w:rsid w:val="005C2DBE"/>
    <w:rsid w:val="005C3A65"/>
    <w:rsid w:val="005D1F55"/>
    <w:rsid w:val="005D4F7C"/>
    <w:rsid w:val="005D64BE"/>
    <w:rsid w:val="005E0089"/>
    <w:rsid w:val="005E55FC"/>
    <w:rsid w:val="005E6159"/>
    <w:rsid w:val="005F3C45"/>
    <w:rsid w:val="005F4319"/>
    <w:rsid w:val="006111D2"/>
    <w:rsid w:val="00611591"/>
    <w:rsid w:val="00622C8A"/>
    <w:rsid w:val="00635148"/>
    <w:rsid w:val="00637F33"/>
    <w:rsid w:val="00643C51"/>
    <w:rsid w:val="0065373B"/>
    <w:rsid w:val="00655300"/>
    <w:rsid w:val="00655727"/>
    <w:rsid w:val="00664351"/>
    <w:rsid w:val="00665A61"/>
    <w:rsid w:val="00671AAF"/>
    <w:rsid w:val="00676E49"/>
    <w:rsid w:val="00697AC8"/>
    <w:rsid w:val="006A3449"/>
    <w:rsid w:val="006A49A0"/>
    <w:rsid w:val="006B618F"/>
    <w:rsid w:val="006B6A76"/>
    <w:rsid w:val="006C36AE"/>
    <w:rsid w:val="006C5361"/>
    <w:rsid w:val="006C5BD3"/>
    <w:rsid w:val="006C69D1"/>
    <w:rsid w:val="006D1234"/>
    <w:rsid w:val="006D7A52"/>
    <w:rsid w:val="006E1325"/>
    <w:rsid w:val="006F19B6"/>
    <w:rsid w:val="006F61BC"/>
    <w:rsid w:val="0070268A"/>
    <w:rsid w:val="00702A07"/>
    <w:rsid w:val="00703A44"/>
    <w:rsid w:val="00714ED1"/>
    <w:rsid w:val="00723A8C"/>
    <w:rsid w:val="00730470"/>
    <w:rsid w:val="00742ABC"/>
    <w:rsid w:val="00744689"/>
    <w:rsid w:val="00746E53"/>
    <w:rsid w:val="0075713F"/>
    <w:rsid w:val="0075721C"/>
    <w:rsid w:val="00761A0B"/>
    <w:rsid w:val="007664A1"/>
    <w:rsid w:val="00766CED"/>
    <w:rsid w:val="0077100C"/>
    <w:rsid w:val="00771994"/>
    <w:rsid w:val="00773289"/>
    <w:rsid w:val="00782F9B"/>
    <w:rsid w:val="00784CC6"/>
    <w:rsid w:val="00791DF6"/>
    <w:rsid w:val="00793B5A"/>
    <w:rsid w:val="00797BC5"/>
    <w:rsid w:val="007A53D2"/>
    <w:rsid w:val="007A6B55"/>
    <w:rsid w:val="007C13B9"/>
    <w:rsid w:val="007C6D10"/>
    <w:rsid w:val="007D0636"/>
    <w:rsid w:val="007D2378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16A96"/>
    <w:rsid w:val="00831618"/>
    <w:rsid w:val="0084105E"/>
    <w:rsid w:val="00842D71"/>
    <w:rsid w:val="00845D55"/>
    <w:rsid w:val="008466D9"/>
    <w:rsid w:val="008617A5"/>
    <w:rsid w:val="008627B0"/>
    <w:rsid w:val="00864918"/>
    <w:rsid w:val="00874DD1"/>
    <w:rsid w:val="00877962"/>
    <w:rsid w:val="00880DF2"/>
    <w:rsid w:val="00882175"/>
    <w:rsid w:val="008846D6"/>
    <w:rsid w:val="0088685B"/>
    <w:rsid w:val="0089050E"/>
    <w:rsid w:val="00895FCD"/>
    <w:rsid w:val="008A2AFB"/>
    <w:rsid w:val="008B172A"/>
    <w:rsid w:val="008B4AD7"/>
    <w:rsid w:val="008B7FC7"/>
    <w:rsid w:val="008C181C"/>
    <w:rsid w:val="008C5840"/>
    <w:rsid w:val="008C5952"/>
    <w:rsid w:val="008C6B61"/>
    <w:rsid w:val="008C7614"/>
    <w:rsid w:val="008D19CD"/>
    <w:rsid w:val="008E184E"/>
    <w:rsid w:val="008E6C70"/>
    <w:rsid w:val="008E7E8E"/>
    <w:rsid w:val="008F0817"/>
    <w:rsid w:val="00904344"/>
    <w:rsid w:val="009068F5"/>
    <w:rsid w:val="00910371"/>
    <w:rsid w:val="009134F2"/>
    <w:rsid w:val="00917EA9"/>
    <w:rsid w:val="00920586"/>
    <w:rsid w:val="0092478C"/>
    <w:rsid w:val="00930090"/>
    <w:rsid w:val="00931476"/>
    <w:rsid w:val="00933BAD"/>
    <w:rsid w:val="00940CF6"/>
    <w:rsid w:val="00945A22"/>
    <w:rsid w:val="00950B4A"/>
    <w:rsid w:val="00952F61"/>
    <w:rsid w:val="0096428A"/>
    <w:rsid w:val="0097167F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2E87"/>
    <w:rsid w:val="009C3453"/>
    <w:rsid w:val="009C6628"/>
    <w:rsid w:val="009C6734"/>
    <w:rsid w:val="009D1B3F"/>
    <w:rsid w:val="009D2F1F"/>
    <w:rsid w:val="009D5A6A"/>
    <w:rsid w:val="009D5E6B"/>
    <w:rsid w:val="009D6B5C"/>
    <w:rsid w:val="009E0964"/>
    <w:rsid w:val="009E2A57"/>
    <w:rsid w:val="009E2DF7"/>
    <w:rsid w:val="009E3511"/>
    <w:rsid w:val="009E6281"/>
    <w:rsid w:val="009F2B64"/>
    <w:rsid w:val="009F2BE4"/>
    <w:rsid w:val="009F5D85"/>
    <w:rsid w:val="00A01BB8"/>
    <w:rsid w:val="00A0545A"/>
    <w:rsid w:val="00A07CDC"/>
    <w:rsid w:val="00A143D0"/>
    <w:rsid w:val="00A23147"/>
    <w:rsid w:val="00A24CE2"/>
    <w:rsid w:val="00A26037"/>
    <w:rsid w:val="00A27B28"/>
    <w:rsid w:val="00A30487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A46C2"/>
    <w:rsid w:val="00AA6880"/>
    <w:rsid w:val="00AB1897"/>
    <w:rsid w:val="00AC2141"/>
    <w:rsid w:val="00AD00EF"/>
    <w:rsid w:val="00AD0F79"/>
    <w:rsid w:val="00AD19F9"/>
    <w:rsid w:val="00AE4EB0"/>
    <w:rsid w:val="00AE5828"/>
    <w:rsid w:val="00AF11E0"/>
    <w:rsid w:val="00AF5958"/>
    <w:rsid w:val="00B01D51"/>
    <w:rsid w:val="00B13C25"/>
    <w:rsid w:val="00B22DB5"/>
    <w:rsid w:val="00B30FBE"/>
    <w:rsid w:val="00B315DA"/>
    <w:rsid w:val="00B325C2"/>
    <w:rsid w:val="00B37744"/>
    <w:rsid w:val="00B40A26"/>
    <w:rsid w:val="00B437B2"/>
    <w:rsid w:val="00B47FDC"/>
    <w:rsid w:val="00B5165F"/>
    <w:rsid w:val="00B56325"/>
    <w:rsid w:val="00B658B1"/>
    <w:rsid w:val="00B67366"/>
    <w:rsid w:val="00B878EE"/>
    <w:rsid w:val="00B9026F"/>
    <w:rsid w:val="00B95882"/>
    <w:rsid w:val="00B959E3"/>
    <w:rsid w:val="00BA0791"/>
    <w:rsid w:val="00BA7049"/>
    <w:rsid w:val="00BA708A"/>
    <w:rsid w:val="00BB5122"/>
    <w:rsid w:val="00BC59D3"/>
    <w:rsid w:val="00BD4B94"/>
    <w:rsid w:val="00BD7570"/>
    <w:rsid w:val="00BE7C1A"/>
    <w:rsid w:val="00BF145C"/>
    <w:rsid w:val="00BF2FD1"/>
    <w:rsid w:val="00BF5A01"/>
    <w:rsid w:val="00C037D7"/>
    <w:rsid w:val="00C1163A"/>
    <w:rsid w:val="00C11F8A"/>
    <w:rsid w:val="00C15717"/>
    <w:rsid w:val="00C172D3"/>
    <w:rsid w:val="00C27A29"/>
    <w:rsid w:val="00C31FB7"/>
    <w:rsid w:val="00C52DA4"/>
    <w:rsid w:val="00C6102D"/>
    <w:rsid w:val="00C64C2F"/>
    <w:rsid w:val="00C658C7"/>
    <w:rsid w:val="00C65C46"/>
    <w:rsid w:val="00C7349A"/>
    <w:rsid w:val="00C85C85"/>
    <w:rsid w:val="00C871CF"/>
    <w:rsid w:val="00CA4F5D"/>
    <w:rsid w:val="00CA7C53"/>
    <w:rsid w:val="00CB2D4D"/>
    <w:rsid w:val="00CB51AD"/>
    <w:rsid w:val="00CB5488"/>
    <w:rsid w:val="00CB6317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29DC"/>
    <w:rsid w:val="00D23BD0"/>
    <w:rsid w:val="00D24E91"/>
    <w:rsid w:val="00D27709"/>
    <w:rsid w:val="00D300CD"/>
    <w:rsid w:val="00D33FF6"/>
    <w:rsid w:val="00D36D69"/>
    <w:rsid w:val="00D41256"/>
    <w:rsid w:val="00D4301D"/>
    <w:rsid w:val="00D543B8"/>
    <w:rsid w:val="00D55444"/>
    <w:rsid w:val="00D56FD4"/>
    <w:rsid w:val="00D72D2C"/>
    <w:rsid w:val="00D749F3"/>
    <w:rsid w:val="00D754CC"/>
    <w:rsid w:val="00D771F3"/>
    <w:rsid w:val="00D80B2C"/>
    <w:rsid w:val="00D84C43"/>
    <w:rsid w:val="00D86ED4"/>
    <w:rsid w:val="00D93AAD"/>
    <w:rsid w:val="00DA0524"/>
    <w:rsid w:val="00DA11B9"/>
    <w:rsid w:val="00DA1224"/>
    <w:rsid w:val="00DA7B71"/>
    <w:rsid w:val="00DB1773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C3F"/>
    <w:rsid w:val="00E36460"/>
    <w:rsid w:val="00E372D6"/>
    <w:rsid w:val="00E462EF"/>
    <w:rsid w:val="00E50ED5"/>
    <w:rsid w:val="00E52539"/>
    <w:rsid w:val="00E53970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01F4"/>
    <w:rsid w:val="00ED3990"/>
    <w:rsid w:val="00ED673F"/>
    <w:rsid w:val="00EE30A7"/>
    <w:rsid w:val="00EF0B00"/>
    <w:rsid w:val="00EF3131"/>
    <w:rsid w:val="00EF43F7"/>
    <w:rsid w:val="00F127C4"/>
    <w:rsid w:val="00F13A63"/>
    <w:rsid w:val="00F27BB0"/>
    <w:rsid w:val="00F36EAD"/>
    <w:rsid w:val="00F4504E"/>
    <w:rsid w:val="00F528AE"/>
    <w:rsid w:val="00F54751"/>
    <w:rsid w:val="00F548E2"/>
    <w:rsid w:val="00F55572"/>
    <w:rsid w:val="00F60470"/>
    <w:rsid w:val="00F636C5"/>
    <w:rsid w:val="00F82FEF"/>
    <w:rsid w:val="00F908D0"/>
    <w:rsid w:val="00F91429"/>
    <w:rsid w:val="00FA077B"/>
    <w:rsid w:val="00FA078B"/>
    <w:rsid w:val="00FA0EB6"/>
    <w:rsid w:val="00FC3185"/>
    <w:rsid w:val="00FC34A7"/>
    <w:rsid w:val="00FD0789"/>
    <w:rsid w:val="00FD4F0C"/>
    <w:rsid w:val="00FD50B9"/>
    <w:rsid w:val="00FF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C1AC3-AE46-4F88-83EC-A8C3DB2B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2017-12-20T14:34:00Z</cp:lastPrinted>
  <dcterms:created xsi:type="dcterms:W3CDTF">2018-12-10T16:24:00Z</dcterms:created>
  <dcterms:modified xsi:type="dcterms:W3CDTF">2018-12-10T16:24:00Z</dcterms:modified>
</cp:coreProperties>
</file>